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64" w:rsidRPr="00EC681D" w:rsidRDefault="00A02864" w:rsidP="00EC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center"/>
        <w:rPr>
          <w:rFonts w:eastAsia="Arial Unicode MS"/>
          <w:color w:val="000000"/>
          <w:sz w:val="24"/>
          <w:szCs w:val="24"/>
        </w:rPr>
      </w:pPr>
      <w:r w:rsidRPr="00EC681D">
        <w:rPr>
          <w:rFonts w:eastAsia="Arial Unicode MS"/>
          <w:color w:val="000000"/>
          <w:sz w:val="24"/>
          <w:szCs w:val="24"/>
        </w:rPr>
        <w:t xml:space="preserve">Федеральное государственное бюджетное образовательное  учреждение высшего профессионального образования </w:t>
      </w:r>
    </w:p>
    <w:p w:rsidR="00A02864" w:rsidRPr="00EC681D" w:rsidRDefault="00A02864" w:rsidP="00EC6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center"/>
        <w:rPr>
          <w:rFonts w:eastAsia="Arial Unicode MS"/>
          <w:b/>
          <w:caps/>
          <w:color w:val="000000"/>
          <w:sz w:val="22"/>
          <w:szCs w:val="22"/>
        </w:rPr>
      </w:pPr>
      <w:r w:rsidRPr="00EC681D">
        <w:rPr>
          <w:rFonts w:eastAsia="Arial Unicode MS"/>
          <w:b/>
          <w:color w:val="000000"/>
          <w:sz w:val="22"/>
          <w:szCs w:val="22"/>
        </w:rPr>
        <w:t>«</w:t>
      </w:r>
      <w:r w:rsidRPr="00EC681D">
        <w:rPr>
          <w:rFonts w:eastAsia="Arial Unicode MS"/>
          <w:b/>
          <w:caps/>
          <w:color w:val="000000"/>
          <w:sz w:val="22"/>
          <w:szCs w:val="22"/>
        </w:rPr>
        <w:t>Российская академия народного хозяйства  и государственной службы</w:t>
      </w:r>
    </w:p>
    <w:p w:rsidR="00A02864" w:rsidRPr="00EC681D" w:rsidRDefault="00A02864" w:rsidP="00EC681D">
      <w:pPr>
        <w:jc w:val="center"/>
        <w:rPr>
          <w:b/>
          <w:sz w:val="22"/>
          <w:szCs w:val="22"/>
        </w:rPr>
      </w:pPr>
      <w:r w:rsidRPr="00EC681D">
        <w:rPr>
          <w:rFonts w:eastAsia="Arial Unicode MS"/>
          <w:b/>
          <w:color w:val="000000"/>
          <w:sz w:val="22"/>
          <w:szCs w:val="22"/>
        </w:rPr>
        <w:t>при</w:t>
      </w:r>
      <w:r w:rsidRPr="00EC681D">
        <w:rPr>
          <w:rFonts w:eastAsia="Arial Unicode MS"/>
          <w:b/>
          <w:caps/>
          <w:color w:val="000000"/>
          <w:sz w:val="22"/>
          <w:szCs w:val="22"/>
        </w:rPr>
        <w:t xml:space="preserve"> Президенте Российской Федерации</w:t>
      </w:r>
      <w:r w:rsidRPr="00EC681D">
        <w:rPr>
          <w:rFonts w:eastAsia="Arial Unicode MS"/>
          <w:b/>
          <w:color w:val="000000"/>
          <w:sz w:val="22"/>
          <w:szCs w:val="22"/>
        </w:rPr>
        <w:t>»</w:t>
      </w:r>
    </w:p>
    <w:p w:rsidR="00A02864" w:rsidRPr="00EC681D" w:rsidRDefault="00A02864" w:rsidP="00EC681D">
      <w:pPr>
        <w:jc w:val="center"/>
        <w:rPr>
          <w:sz w:val="22"/>
          <w:szCs w:val="22"/>
        </w:rPr>
      </w:pPr>
      <w:r w:rsidRPr="00EC681D">
        <w:rPr>
          <w:sz w:val="22"/>
          <w:szCs w:val="22"/>
        </w:rPr>
        <w:t xml:space="preserve">КАЛУЖСКИЙ ФИЛИАЛ </w:t>
      </w:r>
    </w:p>
    <w:p w:rsidR="00A02864" w:rsidRPr="00EC681D" w:rsidRDefault="00A02864" w:rsidP="00A02864">
      <w:pPr>
        <w:spacing w:line="360" w:lineRule="auto"/>
        <w:jc w:val="center"/>
        <w:rPr>
          <w:snapToGrid w:val="0"/>
          <w:sz w:val="24"/>
        </w:rPr>
      </w:pPr>
    </w:p>
    <w:p w:rsidR="00A02864" w:rsidRPr="00EC681D" w:rsidRDefault="00A02864" w:rsidP="00A02864">
      <w:pPr>
        <w:spacing w:line="360" w:lineRule="auto"/>
        <w:rPr>
          <w:snapToGrid w:val="0"/>
          <w:sz w:val="24"/>
          <w:szCs w:val="24"/>
        </w:rPr>
      </w:pPr>
    </w:p>
    <w:p w:rsidR="00A02864" w:rsidRPr="00EC681D" w:rsidRDefault="00A02864" w:rsidP="00A02864">
      <w:pPr>
        <w:spacing w:line="360" w:lineRule="auto"/>
        <w:jc w:val="center"/>
        <w:rPr>
          <w:snapToGrid w:val="0"/>
          <w:sz w:val="24"/>
          <w:szCs w:val="24"/>
        </w:rPr>
      </w:pPr>
      <w:r w:rsidRPr="00EC681D">
        <w:rPr>
          <w:snapToGrid w:val="0"/>
          <w:sz w:val="24"/>
          <w:szCs w:val="24"/>
        </w:rPr>
        <w:t xml:space="preserve">Кафедра </w:t>
      </w:r>
      <w:r w:rsidR="00EC681D" w:rsidRPr="00EC681D">
        <w:rPr>
          <w:snapToGrid w:val="0"/>
          <w:sz w:val="24"/>
          <w:szCs w:val="24"/>
        </w:rPr>
        <w:t>экономической безопасности</w:t>
      </w:r>
    </w:p>
    <w:p w:rsidR="00A02864" w:rsidRPr="00EC681D" w:rsidRDefault="00A02864" w:rsidP="00A02864">
      <w:pPr>
        <w:spacing w:line="360" w:lineRule="auto"/>
        <w:jc w:val="center"/>
        <w:rPr>
          <w:snapToGrid w:val="0"/>
          <w:sz w:val="24"/>
          <w:szCs w:val="24"/>
        </w:rPr>
      </w:pPr>
    </w:p>
    <w:p w:rsidR="00EC681D" w:rsidRPr="00EC681D" w:rsidRDefault="00EC681D" w:rsidP="00A02864">
      <w:pPr>
        <w:spacing w:line="360" w:lineRule="auto"/>
        <w:jc w:val="center"/>
        <w:rPr>
          <w:snapToGrid w:val="0"/>
          <w:sz w:val="24"/>
          <w:szCs w:val="24"/>
        </w:rPr>
      </w:pPr>
      <w:bookmarkStart w:id="0" w:name="_GoBack"/>
      <w:bookmarkEnd w:id="0"/>
    </w:p>
    <w:p w:rsidR="00EC681D" w:rsidRPr="00EC681D" w:rsidRDefault="00EC681D" w:rsidP="00A02864">
      <w:pPr>
        <w:spacing w:line="360" w:lineRule="auto"/>
        <w:jc w:val="center"/>
        <w:rPr>
          <w:snapToGrid w:val="0"/>
          <w:sz w:val="24"/>
          <w:szCs w:val="24"/>
        </w:rPr>
      </w:pPr>
    </w:p>
    <w:p w:rsidR="00EC681D" w:rsidRPr="00EC681D" w:rsidRDefault="00EC681D" w:rsidP="00A02864">
      <w:pPr>
        <w:spacing w:line="360" w:lineRule="auto"/>
        <w:jc w:val="center"/>
        <w:rPr>
          <w:snapToGrid w:val="0"/>
          <w:sz w:val="24"/>
          <w:szCs w:val="24"/>
        </w:rPr>
      </w:pPr>
    </w:p>
    <w:p w:rsidR="00EC681D" w:rsidRPr="00EC681D" w:rsidRDefault="00EC681D" w:rsidP="00A02864">
      <w:pPr>
        <w:spacing w:line="360" w:lineRule="auto"/>
        <w:jc w:val="center"/>
        <w:rPr>
          <w:snapToGrid w:val="0"/>
          <w:sz w:val="24"/>
          <w:szCs w:val="24"/>
        </w:rPr>
      </w:pPr>
    </w:p>
    <w:p w:rsidR="00EC681D" w:rsidRPr="00EC681D" w:rsidRDefault="00E81C7B" w:rsidP="00EC681D">
      <w:pPr>
        <w:spacing w:line="360" w:lineRule="auto"/>
        <w:jc w:val="center"/>
        <w:rPr>
          <w:b/>
          <w:snapToGrid w:val="0"/>
          <w:sz w:val="24"/>
          <w:szCs w:val="24"/>
        </w:rPr>
      </w:pPr>
      <w:r w:rsidRPr="00EC681D">
        <w:rPr>
          <w:b/>
          <w:snapToGrid w:val="0"/>
          <w:sz w:val="24"/>
          <w:szCs w:val="24"/>
        </w:rPr>
        <w:t>МЕТОДИЧЕСКИЕ РЕК</w:t>
      </w:r>
      <w:r>
        <w:rPr>
          <w:b/>
          <w:snapToGrid w:val="0"/>
          <w:sz w:val="24"/>
          <w:szCs w:val="24"/>
        </w:rPr>
        <w:t>ОМЕНДАЦИИ ПО ВЫПОЛНЕНИЮ КУРСОВОЙ РАБОТЫ</w:t>
      </w:r>
    </w:p>
    <w:p w:rsidR="00A02864" w:rsidRPr="00EC681D" w:rsidRDefault="00EC681D" w:rsidP="00EC681D">
      <w:pPr>
        <w:spacing w:line="360" w:lineRule="auto"/>
        <w:jc w:val="center"/>
        <w:rPr>
          <w:snapToGrid w:val="0"/>
          <w:sz w:val="24"/>
          <w:szCs w:val="24"/>
        </w:rPr>
      </w:pPr>
      <w:r w:rsidRPr="00EC681D">
        <w:rPr>
          <w:snapToGrid w:val="0"/>
          <w:sz w:val="24"/>
          <w:szCs w:val="24"/>
        </w:rPr>
        <w:t>по дисциплине:</w:t>
      </w:r>
    </w:p>
    <w:p w:rsidR="00A02864" w:rsidRPr="00EC681D" w:rsidRDefault="00EC681D" w:rsidP="00A02864">
      <w:pPr>
        <w:jc w:val="center"/>
        <w:rPr>
          <w:b/>
          <w:snapToGrid w:val="0"/>
          <w:sz w:val="24"/>
          <w:szCs w:val="24"/>
        </w:rPr>
      </w:pPr>
      <w:r w:rsidRPr="00EC681D">
        <w:rPr>
          <w:b/>
          <w:snapToGrid w:val="0"/>
          <w:sz w:val="24"/>
          <w:szCs w:val="24"/>
        </w:rPr>
        <w:t>«</w:t>
      </w:r>
      <w:r w:rsidR="00A02864" w:rsidRPr="00EC681D">
        <w:rPr>
          <w:b/>
          <w:snapToGrid w:val="0"/>
          <w:sz w:val="24"/>
          <w:szCs w:val="24"/>
        </w:rPr>
        <w:t xml:space="preserve">ТОВАРОВЕДЕНИЕ И ЭКСПЕРТИЗА </w:t>
      </w:r>
    </w:p>
    <w:p w:rsidR="00A02864" w:rsidRPr="00EC681D" w:rsidRDefault="00A02864" w:rsidP="00A02864">
      <w:pPr>
        <w:jc w:val="center"/>
        <w:rPr>
          <w:b/>
          <w:snapToGrid w:val="0"/>
          <w:sz w:val="24"/>
          <w:szCs w:val="24"/>
        </w:rPr>
      </w:pPr>
      <w:r w:rsidRPr="00EC681D">
        <w:rPr>
          <w:b/>
          <w:snapToGrid w:val="0"/>
          <w:sz w:val="24"/>
          <w:szCs w:val="24"/>
        </w:rPr>
        <w:t>В ТАМОЖЕННОМ ДЕЛЕ</w:t>
      </w:r>
    </w:p>
    <w:p w:rsidR="00A02864" w:rsidRPr="00EC681D" w:rsidRDefault="00A02864" w:rsidP="00A02864">
      <w:pPr>
        <w:jc w:val="center"/>
        <w:rPr>
          <w:b/>
          <w:snapToGrid w:val="0"/>
          <w:sz w:val="24"/>
          <w:szCs w:val="24"/>
        </w:rPr>
      </w:pPr>
      <w:r w:rsidRPr="00EC681D">
        <w:rPr>
          <w:b/>
          <w:snapToGrid w:val="0"/>
          <w:sz w:val="24"/>
          <w:szCs w:val="24"/>
        </w:rPr>
        <w:t>(продовольственные и непродовольственные товары)</w:t>
      </w:r>
      <w:r w:rsidR="00EC681D" w:rsidRPr="00EC681D">
        <w:rPr>
          <w:b/>
          <w:snapToGrid w:val="0"/>
          <w:sz w:val="24"/>
          <w:szCs w:val="24"/>
        </w:rPr>
        <w:t>»</w:t>
      </w:r>
    </w:p>
    <w:p w:rsidR="00A02864" w:rsidRPr="00EC681D" w:rsidRDefault="00A02864" w:rsidP="00A02864">
      <w:pPr>
        <w:jc w:val="center"/>
        <w:rPr>
          <w:snapToGrid w:val="0"/>
          <w:sz w:val="24"/>
          <w:szCs w:val="24"/>
        </w:rPr>
      </w:pPr>
    </w:p>
    <w:p w:rsidR="00A02864" w:rsidRPr="00EC681D" w:rsidRDefault="00EC681D" w:rsidP="00A02864">
      <w:pPr>
        <w:spacing w:line="360" w:lineRule="auto"/>
        <w:jc w:val="center"/>
        <w:rPr>
          <w:snapToGrid w:val="0"/>
          <w:sz w:val="24"/>
          <w:szCs w:val="24"/>
        </w:rPr>
      </w:pPr>
      <w:r w:rsidRPr="00EC681D">
        <w:rPr>
          <w:smallCaps/>
          <w:snapToGrid w:val="0"/>
          <w:sz w:val="24"/>
          <w:szCs w:val="24"/>
        </w:rPr>
        <w:t xml:space="preserve"> </w:t>
      </w: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p>
    <w:p w:rsidR="00A02864" w:rsidRPr="00EC681D" w:rsidRDefault="00A02864" w:rsidP="00A02864">
      <w:pPr>
        <w:rPr>
          <w:snapToGrid w:val="0"/>
          <w:sz w:val="24"/>
          <w:szCs w:val="24"/>
        </w:rPr>
      </w:pPr>
      <w:r w:rsidRPr="00EC681D">
        <w:rPr>
          <w:snapToGrid w:val="0"/>
          <w:sz w:val="24"/>
          <w:szCs w:val="24"/>
        </w:rPr>
        <w:br w:type="page"/>
      </w:r>
    </w:p>
    <w:p w:rsidR="00A02864" w:rsidRPr="00EC681D" w:rsidRDefault="00A02864" w:rsidP="00A02864">
      <w:pPr>
        <w:rPr>
          <w:snapToGrid w:val="0"/>
          <w:sz w:val="24"/>
          <w:szCs w:val="24"/>
        </w:rPr>
      </w:pPr>
    </w:p>
    <w:p w:rsidR="00A02864" w:rsidRPr="00EC681D" w:rsidRDefault="00A02864" w:rsidP="00A02864">
      <w:pPr>
        <w:spacing w:line="360" w:lineRule="auto"/>
        <w:jc w:val="center"/>
        <w:rPr>
          <w:snapToGrid w:val="0"/>
          <w:sz w:val="24"/>
          <w:szCs w:val="24"/>
        </w:rPr>
      </w:pPr>
      <w:r w:rsidRPr="00EC681D">
        <w:rPr>
          <w:snapToGrid w:val="0"/>
          <w:sz w:val="24"/>
          <w:szCs w:val="24"/>
        </w:rPr>
        <w:t>СОДЕРЖАНИЕ</w:t>
      </w:r>
    </w:p>
    <w:p w:rsidR="00A02864" w:rsidRPr="00EC681D" w:rsidRDefault="00A02864" w:rsidP="00A02864">
      <w:pPr>
        <w:spacing w:line="360" w:lineRule="auto"/>
        <w:jc w:val="center"/>
        <w:rPr>
          <w:snapToGrid w:val="0"/>
          <w:sz w:val="24"/>
          <w:szCs w:val="24"/>
        </w:rPr>
      </w:pPr>
    </w:p>
    <w:p w:rsidR="00A02864" w:rsidRPr="00EC681D" w:rsidRDefault="00AD550A" w:rsidP="00A02864">
      <w:pPr>
        <w:spacing w:line="360" w:lineRule="auto"/>
        <w:ind w:left="709"/>
        <w:jc w:val="both"/>
        <w:rPr>
          <w:snapToGrid w:val="0"/>
          <w:sz w:val="24"/>
          <w:szCs w:val="24"/>
        </w:rPr>
      </w:pPr>
      <w:hyperlink w:anchor="Введение" w:history="1">
        <w:r w:rsidR="00A02864" w:rsidRPr="00EC681D">
          <w:rPr>
            <w:rStyle w:val="af0"/>
            <w:snapToGrid w:val="0"/>
            <w:sz w:val="24"/>
            <w:szCs w:val="24"/>
          </w:rPr>
          <w:t>Введение</w:t>
        </w:r>
      </w:hyperlink>
    </w:p>
    <w:p w:rsidR="00A02864" w:rsidRPr="00EC681D" w:rsidRDefault="00A02864" w:rsidP="00A02864">
      <w:pPr>
        <w:spacing w:line="360" w:lineRule="auto"/>
        <w:ind w:left="709"/>
        <w:jc w:val="both"/>
        <w:rPr>
          <w:snapToGrid w:val="0"/>
          <w:sz w:val="24"/>
          <w:szCs w:val="24"/>
          <w:u w:val="single"/>
        </w:rPr>
      </w:pPr>
      <w:r w:rsidRPr="00EC681D">
        <w:rPr>
          <w:snapToGrid w:val="0"/>
          <w:sz w:val="24"/>
          <w:szCs w:val="24"/>
          <w:u w:val="single"/>
        </w:rPr>
        <w:t>Выбор темы курсовой работы</w:t>
      </w:r>
    </w:p>
    <w:p w:rsidR="00A02864" w:rsidRPr="00EC681D" w:rsidRDefault="00AD550A" w:rsidP="00A02864">
      <w:pPr>
        <w:spacing w:line="360" w:lineRule="auto"/>
        <w:ind w:left="709"/>
        <w:jc w:val="both"/>
        <w:rPr>
          <w:snapToGrid w:val="0"/>
          <w:sz w:val="24"/>
          <w:szCs w:val="24"/>
        </w:rPr>
      </w:pPr>
      <w:hyperlink w:anchor="Подбор" w:history="1">
        <w:r w:rsidR="00A02864" w:rsidRPr="00EC681D">
          <w:rPr>
            <w:rStyle w:val="af0"/>
            <w:snapToGrid w:val="0"/>
            <w:sz w:val="24"/>
            <w:szCs w:val="24"/>
          </w:rPr>
          <w:t>Подбор и изучение литературы</w:t>
        </w:r>
      </w:hyperlink>
    </w:p>
    <w:p w:rsidR="00A02864" w:rsidRPr="00EC681D" w:rsidRDefault="00A02864" w:rsidP="00A02864">
      <w:pPr>
        <w:spacing w:line="360" w:lineRule="auto"/>
        <w:ind w:left="709"/>
        <w:jc w:val="both"/>
        <w:rPr>
          <w:snapToGrid w:val="0"/>
          <w:sz w:val="24"/>
          <w:szCs w:val="24"/>
          <w:u w:val="single"/>
        </w:rPr>
      </w:pPr>
      <w:r w:rsidRPr="00EC681D">
        <w:rPr>
          <w:snapToGrid w:val="0"/>
          <w:sz w:val="24"/>
          <w:szCs w:val="24"/>
          <w:u w:val="single"/>
        </w:rPr>
        <w:t>Составление плана и структура работы</w:t>
      </w:r>
    </w:p>
    <w:p w:rsidR="00A02864" w:rsidRPr="00EC681D" w:rsidRDefault="00A02864" w:rsidP="00A02864">
      <w:pPr>
        <w:spacing w:line="360" w:lineRule="auto"/>
        <w:ind w:left="709"/>
        <w:jc w:val="both"/>
        <w:rPr>
          <w:snapToGrid w:val="0"/>
          <w:sz w:val="24"/>
          <w:szCs w:val="24"/>
          <w:u w:val="single"/>
        </w:rPr>
      </w:pPr>
      <w:r w:rsidRPr="00EC681D">
        <w:rPr>
          <w:snapToGrid w:val="0"/>
          <w:sz w:val="24"/>
          <w:szCs w:val="24"/>
          <w:u w:val="single"/>
        </w:rPr>
        <w:t>Подготовка текста и оформление содержания курсовой работы</w:t>
      </w:r>
    </w:p>
    <w:p w:rsidR="00A02864" w:rsidRPr="00EC681D" w:rsidRDefault="00A02864" w:rsidP="00A02864">
      <w:pPr>
        <w:spacing w:line="360" w:lineRule="auto"/>
        <w:ind w:left="709"/>
        <w:jc w:val="both"/>
        <w:rPr>
          <w:snapToGrid w:val="0"/>
          <w:sz w:val="24"/>
          <w:szCs w:val="24"/>
          <w:u w:val="single"/>
        </w:rPr>
      </w:pPr>
      <w:r w:rsidRPr="00EC681D">
        <w:rPr>
          <w:snapToGrid w:val="0"/>
          <w:sz w:val="24"/>
          <w:szCs w:val="24"/>
          <w:u w:val="single"/>
        </w:rPr>
        <w:t xml:space="preserve">Основные требования к оформлению работы </w:t>
      </w:r>
    </w:p>
    <w:p w:rsidR="00A02864" w:rsidRPr="00EC681D" w:rsidRDefault="00A02864" w:rsidP="00A02864">
      <w:pPr>
        <w:pStyle w:val="ab"/>
        <w:spacing w:line="360" w:lineRule="auto"/>
        <w:ind w:left="709"/>
        <w:rPr>
          <w:rFonts w:ascii="Times New Roman" w:hAnsi="Times New Roman"/>
          <w:szCs w:val="24"/>
          <w:u w:val="single"/>
        </w:rPr>
      </w:pPr>
      <w:r w:rsidRPr="00EC681D">
        <w:rPr>
          <w:rFonts w:ascii="Times New Roman" w:hAnsi="Times New Roman"/>
          <w:szCs w:val="24"/>
          <w:u w:val="single"/>
        </w:rPr>
        <w:t>Защита курсовой работы</w:t>
      </w:r>
    </w:p>
    <w:p w:rsidR="00A02864" w:rsidRPr="00EC681D" w:rsidRDefault="00A02864" w:rsidP="00A02864">
      <w:pPr>
        <w:spacing w:line="360" w:lineRule="auto"/>
        <w:ind w:left="709"/>
        <w:jc w:val="both"/>
        <w:rPr>
          <w:sz w:val="24"/>
          <w:szCs w:val="24"/>
          <w:u w:val="single"/>
        </w:rPr>
      </w:pPr>
      <w:r w:rsidRPr="00EC681D">
        <w:rPr>
          <w:snapToGrid w:val="0"/>
          <w:sz w:val="24"/>
          <w:szCs w:val="24"/>
          <w:u w:val="single"/>
        </w:rPr>
        <w:t>Примерная тематика курсовых работ</w:t>
      </w:r>
    </w:p>
    <w:p w:rsidR="00A02864" w:rsidRPr="00EC681D" w:rsidRDefault="00AD550A" w:rsidP="00A02864">
      <w:pPr>
        <w:spacing w:line="360" w:lineRule="auto"/>
        <w:ind w:left="709"/>
        <w:jc w:val="both"/>
        <w:rPr>
          <w:snapToGrid w:val="0"/>
          <w:sz w:val="24"/>
          <w:szCs w:val="24"/>
        </w:rPr>
      </w:pPr>
      <w:hyperlink w:anchor="Список" w:history="1">
        <w:r w:rsidR="00A02864" w:rsidRPr="00EC681D">
          <w:rPr>
            <w:rStyle w:val="af0"/>
            <w:snapToGrid w:val="0"/>
            <w:sz w:val="24"/>
            <w:szCs w:val="24"/>
          </w:rPr>
          <w:t>Список рекомендуемой литературы</w:t>
        </w:r>
      </w:hyperlink>
    </w:p>
    <w:p w:rsidR="00A02864" w:rsidRPr="00EC681D" w:rsidRDefault="00A02864" w:rsidP="00A02864">
      <w:pPr>
        <w:spacing w:line="360" w:lineRule="auto"/>
        <w:ind w:left="709"/>
        <w:jc w:val="both"/>
        <w:rPr>
          <w:snapToGrid w:val="0"/>
          <w:sz w:val="24"/>
          <w:szCs w:val="24"/>
        </w:rPr>
      </w:pPr>
      <w:r w:rsidRPr="00EC681D">
        <w:rPr>
          <w:sz w:val="24"/>
          <w:szCs w:val="24"/>
        </w:rPr>
        <w:t>Приложение 1. Образец оформления титульного листа курсовой работы</w:t>
      </w:r>
    </w:p>
    <w:p w:rsidR="00A02864" w:rsidRPr="00EC681D" w:rsidRDefault="00A02864" w:rsidP="00A02864">
      <w:pPr>
        <w:spacing w:line="360" w:lineRule="auto"/>
        <w:ind w:left="709"/>
        <w:jc w:val="both"/>
        <w:rPr>
          <w:sz w:val="24"/>
          <w:szCs w:val="24"/>
        </w:rPr>
      </w:pPr>
      <w:r w:rsidRPr="00EC681D">
        <w:rPr>
          <w:sz w:val="24"/>
          <w:szCs w:val="24"/>
        </w:rPr>
        <w:t>Приложение 2. Примерный вариант структуры курсовой работы</w:t>
      </w:r>
    </w:p>
    <w:p w:rsidR="00A02864" w:rsidRPr="00EC681D" w:rsidRDefault="00AD550A" w:rsidP="00A02864">
      <w:pPr>
        <w:spacing w:line="360" w:lineRule="auto"/>
        <w:ind w:left="709"/>
        <w:jc w:val="both"/>
        <w:rPr>
          <w:sz w:val="24"/>
          <w:szCs w:val="24"/>
        </w:rPr>
      </w:pPr>
      <w:hyperlink w:anchor="Приложение5" w:history="1">
        <w:r w:rsidR="00A02864" w:rsidRPr="00EC681D">
          <w:rPr>
            <w:rStyle w:val="af0"/>
            <w:sz w:val="24"/>
            <w:szCs w:val="24"/>
          </w:rPr>
          <w:t>Приложение 3. Образец оформления таблицы</w:t>
        </w:r>
      </w:hyperlink>
    </w:p>
    <w:p w:rsidR="00A02864" w:rsidRPr="00EC681D" w:rsidRDefault="00AD550A" w:rsidP="00A02864">
      <w:pPr>
        <w:spacing w:line="360" w:lineRule="auto"/>
        <w:ind w:left="709"/>
        <w:jc w:val="both"/>
        <w:rPr>
          <w:sz w:val="24"/>
          <w:szCs w:val="24"/>
        </w:rPr>
      </w:pPr>
      <w:hyperlink w:anchor="Приложение6" w:history="1">
        <w:r w:rsidR="00A02864" w:rsidRPr="00EC681D">
          <w:rPr>
            <w:rStyle w:val="af0"/>
            <w:sz w:val="24"/>
            <w:szCs w:val="24"/>
          </w:rPr>
          <w:t>Приложение 4. Образец оформления графического материала</w:t>
        </w:r>
      </w:hyperlink>
    </w:p>
    <w:p w:rsidR="00A02864" w:rsidRPr="00EC681D" w:rsidRDefault="00A02864" w:rsidP="00A02864">
      <w:pPr>
        <w:spacing w:line="360" w:lineRule="auto"/>
        <w:ind w:left="709"/>
        <w:jc w:val="both"/>
        <w:rPr>
          <w:sz w:val="24"/>
          <w:szCs w:val="24"/>
          <w:u w:val="single"/>
        </w:rPr>
      </w:pPr>
      <w:r w:rsidRPr="00EC681D">
        <w:rPr>
          <w:sz w:val="24"/>
          <w:szCs w:val="24"/>
          <w:u w:val="single"/>
        </w:rPr>
        <w:t xml:space="preserve">Приложение 5. Образец оформления библиографического списка </w:t>
      </w:r>
    </w:p>
    <w:p w:rsidR="00A02864" w:rsidRPr="00EC681D" w:rsidRDefault="00A02864" w:rsidP="00A02864">
      <w:pPr>
        <w:spacing w:line="360" w:lineRule="auto"/>
        <w:jc w:val="center"/>
        <w:rPr>
          <w:snapToGrid w:val="0"/>
          <w:sz w:val="24"/>
          <w:szCs w:val="24"/>
        </w:rPr>
      </w:pPr>
      <w:r w:rsidRPr="00EC681D">
        <w:rPr>
          <w:snapToGrid w:val="0"/>
          <w:sz w:val="24"/>
          <w:szCs w:val="24"/>
          <w:u w:val="single"/>
        </w:rPr>
        <w:br w:type="page"/>
      </w:r>
      <w:bookmarkStart w:id="1" w:name="Введение"/>
      <w:r w:rsidRPr="00EC681D">
        <w:rPr>
          <w:snapToGrid w:val="0"/>
          <w:sz w:val="24"/>
          <w:szCs w:val="24"/>
        </w:rPr>
        <w:lastRenderedPageBreak/>
        <w:t>ВВЕДЕНИЕ</w:t>
      </w:r>
    </w:p>
    <w:bookmarkEnd w:id="1"/>
    <w:p w:rsidR="00A02864" w:rsidRPr="00EC681D" w:rsidRDefault="00A02864" w:rsidP="00A02864">
      <w:pPr>
        <w:spacing w:line="360" w:lineRule="auto"/>
        <w:jc w:val="center"/>
        <w:rPr>
          <w:snapToGrid w:val="0"/>
          <w:sz w:val="24"/>
          <w:szCs w:val="24"/>
        </w:rPr>
      </w:pP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 xml:space="preserve">Написание курсовой работы  является формой самостоятельной работы студентов при изучении ими дисциплин и модулей, относящихся к профилю будущей специальности. Курсовая работа по товароведению и экспертизе в таможенном деле является  самостоятельным исследованием в подготовке специалистов таможенного дела, что определяет некоторые трудности. В первую очередь они связаны с отсутствием навыков самостоятельной работы с научно-теоретическими источниками, недостатком опыта поиска необходимой информации и её научного анализа. </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Курсовая работа  – это законченное самостоятельное исследование, призванное способствовать закреплению и проявлению знаний, полученных в процессе изучения теоретических дисциплин, таких как товароведение и экспертиза в таможенном деле и товарная номенклатура внешнеэкономической деятельности, приобретенных умений и навыков, а также их использования в исследовательской и практической работе по специальности.</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Курсовая работа - это письменная работа, как правило, с элементами научного исследования, которая является обязательной составной частью учебного плана основной образовательной программы высшего профессионального образования.</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Курсовая работа по дисциплине «Товароведение и экспертиза в таможенном деле» представляет собой самостоятельное научное исследование, посвященное углубленному изучению  с точки зрения практического применения  одной из основных  задач  государственной таможенной службы – проведения таможенной экспертизы продовольственных и непродовольственных товаров. Грамотное выполнение курсовой работы предполагает умение практически применять знания, полученные в процессе изучения курса товароведения  по части экспертизы. Написание курсовой работы требует от студента понимания и видения  проблемы в целом, знания теоретических основ и умения провести процедуру таможенной экспертизы, сделать обобщения и на основе проведенного исследования дать правильные теоретические выводы и практические рекомендации.</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Курсовая работа выполняется студентом под руководством преподавателей кафедры экономики и менеджмента. Сроки выполнения и график защиты курсовой работы определяются в соответствии с учебным планом.</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Выполнение курсовой работы проходит в последовательности следующих этапов:</w:t>
      </w:r>
    </w:p>
    <w:p w:rsidR="00A02864" w:rsidRPr="00EC681D" w:rsidRDefault="00A02864" w:rsidP="00A02864">
      <w:pPr>
        <w:pStyle w:val="ac"/>
        <w:numPr>
          <w:ilvl w:val="0"/>
          <w:numId w:val="9"/>
        </w:numPr>
        <w:spacing w:after="0" w:line="360" w:lineRule="auto"/>
        <w:jc w:val="both"/>
        <w:rPr>
          <w:rFonts w:ascii="Times New Roman" w:hAnsi="Times New Roman"/>
          <w:szCs w:val="24"/>
        </w:rPr>
      </w:pPr>
      <w:r w:rsidRPr="00EC681D">
        <w:rPr>
          <w:rFonts w:ascii="Times New Roman" w:hAnsi="Times New Roman"/>
          <w:szCs w:val="24"/>
        </w:rPr>
        <w:t xml:space="preserve">выбор темы; </w:t>
      </w:r>
    </w:p>
    <w:p w:rsidR="00A02864" w:rsidRPr="00EC681D" w:rsidRDefault="00A02864" w:rsidP="00A02864">
      <w:pPr>
        <w:pStyle w:val="ac"/>
        <w:numPr>
          <w:ilvl w:val="0"/>
          <w:numId w:val="9"/>
        </w:numPr>
        <w:spacing w:after="0" w:line="360" w:lineRule="auto"/>
        <w:jc w:val="both"/>
        <w:rPr>
          <w:rFonts w:ascii="Times New Roman" w:hAnsi="Times New Roman"/>
          <w:szCs w:val="24"/>
        </w:rPr>
      </w:pPr>
      <w:r w:rsidRPr="00EC681D">
        <w:rPr>
          <w:rFonts w:ascii="Times New Roman" w:hAnsi="Times New Roman"/>
          <w:szCs w:val="24"/>
        </w:rPr>
        <w:t>составление плана работы;</w:t>
      </w:r>
    </w:p>
    <w:p w:rsidR="00A02864" w:rsidRPr="00EC681D" w:rsidRDefault="00A02864" w:rsidP="00A02864">
      <w:pPr>
        <w:pStyle w:val="ac"/>
        <w:numPr>
          <w:ilvl w:val="0"/>
          <w:numId w:val="9"/>
        </w:numPr>
        <w:spacing w:after="0" w:line="360" w:lineRule="auto"/>
        <w:jc w:val="both"/>
        <w:rPr>
          <w:rFonts w:ascii="Times New Roman" w:hAnsi="Times New Roman"/>
          <w:szCs w:val="24"/>
        </w:rPr>
      </w:pPr>
      <w:r w:rsidRPr="00EC681D">
        <w:rPr>
          <w:rFonts w:ascii="Times New Roman" w:hAnsi="Times New Roman"/>
          <w:szCs w:val="24"/>
        </w:rPr>
        <w:t>поиск и обработка источников информации;</w:t>
      </w:r>
    </w:p>
    <w:p w:rsidR="00A02864" w:rsidRPr="00EC681D" w:rsidRDefault="00A02864" w:rsidP="00A02864">
      <w:pPr>
        <w:pStyle w:val="ac"/>
        <w:numPr>
          <w:ilvl w:val="0"/>
          <w:numId w:val="9"/>
        </w:numPr>
        <w:spacing w:after="0" w:line="360" w:lineRule="auto"/>
        <w:jc w:val="both"/>
        <w:rPr>
          <w:rFonts w:ascii="Times New Roman" w:hAnsi="Times New Roman"/>
          <w:szCs w:val="24"/>
        </w:rPr>
      </w:pPr>
      <w:r w:rsidRPr="00EC681D">
        <w:rPr>
          <w:rFonts w:ascii="Times New Roman" w:hAnsi="Times New Roman"/>
          <w:szCs w:val="24"/>
        </w:rPr>
        <w:t>подготовка и оформление текста;</w:t>
      </w:r>
    </w:p>
    <w:p w:rsidR="00A02864" w:rsidRPr="00EC681D" w:rsidRDefault="00A02864" w:rsidP="00A02864">
      <w:pPr>
        <w:pStyle w:val="ac"/>
        <w:numPr>
          <w:ilvl w:val="0"/>
          <w:numId w:val="9"/>
        </w:numPr>
        <w:spacing w:after="0" w:line="360" w:lineRule="auto"/>
        <w:jc w:val="both"/>
        <w:rPr>
          <w:rFonts w:ascii="Times New Roman" w:hAnsi="Times New Roman"/>
          <w:szCs w:val="24"/>
        </w:rPr>
      </w:pPr>
      <w:r w:rsidRPr="00EC681D">
        <w:rPr>
          <w:rFonts w:ascii="Times New Roman" w:hAnsi="Times New Roman"/>
          <w:szCs w:val="24"/>
        </w:rPr>
        <w:t>представление проекта руководителю;</w:t>
      </w:r>
    </w:p>
    <w:p w:rsidR="00A02864" w:rsidRPr="00EC681D" w:rsidRDefault="00A02864" w:rsidP="00A02864">
      <w:pPr>
        <w:pStyle w:val="ac"/>
        <w:numPr>
          <w:ilvl w:val="0"/>
          <w:numId w:val="9"/>
        </w:numPr>
        <w:spacing w:after="0" w:line="360" w:lineRule="auto"/>
        <w:jc w:val="both"/>
        <w:rPr>
          <w:rFonts w:ascii="Times New Roman" w:hAnsi="Times New Roman"/>
          <w:szCs w:val="24"/>
        </w:rPr>
      </w:pPr>
      <w:r w:rsidRPr="00EC681D">
        <w:rPr>
          <w:rFonts w:ascii="Times New Roman" w:hAnsi="Times New Roman"/>
          <w:szCs w:val="24"/>
        </w:rPr>
        <w:t>защита курсовой работы.</w:t>
      </w:r>
    </w:p>
    <w:p w:rsidR="00A02864" w:rsidRPr="00EC681D" w:rsidRDefault="00A02864" w:rsidP="00A02864">
      <w:pPr>
        <w:spacing w:line="360" w:lineRule="auto"/>
        <w:rPr>
          <w:sz w:val="24"/>
          <w:szCs w:val="24"/>
        </w:rPr>
      </w:pPr>
      <w:r w:rsidRPr="00EC681D">
        <w:rPr>
          <w:i/>
          <w:sz w:val="24"/>
          <w:szCs w:val="24"/>
        </w:rPr>
        <w:lastRenderedPageBreak/>
        <w:t>Целью данного  курсовой работы  является</w:t>
      </w:r>
      <w:r w:rsidRPr="00EC681D">
        <w:rPr>
          <w:sz w:val="24"/>
          <w:szCs w:val="24"/>
        </w:rPr>
        <w:t xml:space="preserve"> систематизация, закрепление и расширение теоретических и практических знаний идентификации и классификации конкретного вида товаров, а также проблемы классификации объектов таможенного оформления и таможенного контроля по ТН ВЭД ТС, что облегчает внедрение полученных результатов в практику таможенного дела.</w:t>
      </w:r>
    </w:p>
    <w:p w:rsidR="00A02864" w:rsidRPr="00EC681D" w:rsidRDefault="00A02864" w:rsidP="00A02864">
      <w:pPr>
        <w:spacing w:line="360" w:lineRule="auto"/>
        <w:rPr>
          <w:iCs/>
          <w:color w:val="000000"/>
          <w:sz w:val="24"/>
          <w:szCs w:val="24"/>
        </w:rPr>
      </w:pPr>
      <w:r w:rsidRPr="00EC681D">
        <w:rPr>
          <w:iCs/>
          <w:color w:val="000000"/>
          <w:sz w:val="24"/>
          <w:szCs w:val="24"/>
        </w:rPr>
        <w:t xml:space="preserve">Курсовая работа т имеет следующие </w:t>
      </w:r>
      <w:r w:rsidRPr="00EC681D">
        <w:rPr>
          <w:i/>
          <w:iCs/>
          <w:color w:val="000000"/>
          <w:sz w:val="24"/>
          <w:szCs w:val="24"/>
        </w:rPr>
        <w:t>задачи</w:t>
      </w:r>
      <w:r w:rsidRPr="00EC681D">
        <w:rPr>
          <w:iCs/>
          <w:color w:val="000000"/>
          <w:sz w:val="24"/>
          <w:szCs w:val="24"/>
        </w:rPr>
        <w:t>, реализуемые в процессе её  выполнения и публичной защиты:</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систематизацию, закрепление и углубление теоретических знаний по идентификации и классификации выбранного товара, а также проблемы классификации объектов таможенного оформления и таможенного контроля по ТН ВЭД ТС;</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формирование навыков самостоятельного подбора, систематизации и критического анализа первичной и вторичной информации, статистических и факторологических материалов, а также научной литературы по актуальным вопросам таможенной экспертизы качества;</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развитие аналитических навыков, необходимых для принятия управленческих решений;</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постановка базовых навыков научно-исследовательской, научно-практической и консультационной работы;</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выявление и развитие у студентов элементов творческого подхода к решению теоретических и практических вопросов в области проведения идентификации товаров с использованием различных методов;</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совершенствования навыков самостоятельного выполнения научных исследований;</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накопление опыта работы с научной литературой и экспериментальными материалами, а также выработка умения провести обобщения в виде практических выводов и рекомендаций;</w:t>
      </w:r>
    </w:p>
    <w:p w:rsidR="00A02864" w:rsidRPr="00EC681D" w:rsidRDefault="00A02864" w:rsidP="00A02864">
      <w:pPr>
        <w:numPr>
          <w:ilvl w:val="0"/>
          <w:numId w:val="18"/>
        </w:numPr>
        <w:tabs>
          <w:tab w:val="clear" w:pos="1117"/>
          <w:tab w:val="num" w:pos="624"/>
        </w:tabs>
        <w:autoSpaceDE/>
        <w:autoSpaceDN/>
        <w:adjustRightInd/>
        <w:spacing w:before="0" w:after="0" w:line="360" w:lineRule="auto"/>
        <w:ind w:left="0" w:firstLine="408"/>
        <w:jc w:val="both"/>
        <w:rPr>
          <w:color w:val="000000"/>
          <w:sz w:val="24"/>
          <w:szCs w:val="24"/>
        </w:rPr>
      </w:pPr>
      <w:r w:rsidRPr="00EC681D">
        <w:rPr>
          <w:color w:val="000000"/>
          <w:sz w:val="24"/>
          <w:szCs w:val="24"/>
        </w:rPr>
        <w:t>формирование умений грамотного оформления курсовой работы и публичной презентации его результатов.</w:t>
      </w:r>
    </w:p>
    <w:p w:rsidR="00A02864" w:rsidRPr="00EC681D" w:rsidRDefault="00A02864" w:rsidP="00A02864">
      <w:pPr>
        <w:spacing w:line="360" w:lineRule="auto"/>
        <w:jc w:val="both"/>
        <w:rPr>
          <w:color w:val="000000"/>
          <w:sz w:val="24"/>
          <w:szCs w:val="24"/>
        </w:rPr>
      </w:pPr>
      <w:r w:rsidRPr="00EC681D">
        <w:rPr>
          <w:color w:val="000000"/>
          <w:sz w:val="24"/>
          <w:szCs w:val="24"/>
        </w:rPr>
        <w:t xml:space="preserve">Основной целью данной курсовой работы  является составление и анализ  процедуры таможенной экспертизы как основной операции при проведении таможенного контроля на границе государств Таможенного союза. </w:t>
      </w:r>
    </w:p>
    <w:p w:rsidR="00A02864" w:rsidRPr="00EC681D" w:rsidRDefault="00A02864" w:rsidP="00A02864">
      <w:pPr>
        <w:pStyle w:val="ac"/>
        <w:ind w:firstLine="720"/>
        <w:jc w:val="both"/>
        <w:rPr>
          <w:rFonts w:ascii="Times New Roman" w:hAnsi="Times New Roman"/>
          <w:szCs w:val="24"/>
        </w:rPr>
      </w:pPr>
    </w:p>
    <w:p w:rsidR="00A02864" w:rsidRPr="00EC681D" w:rsidRDefault="00A02864" w:rsidP="00A02864">
      <w:pPr>
        <w:spacing w:line="360" w:lineRule="auto"/>
        <w:jc w:val="center"/>
        <w:rPr>
          <w:snapToGrid w:val="0"/>
          <w:sz w:val="24"/>
          <w:szCs w:val="24"/>
        </w:rPr>
      </w:pPr>
      <w:bookmarkStart w:id="2" w:name="Выбор"/>
      <w:r w:rsidRPr="00EC681D">
        <w:rPr>
          <w:snapToGrid w:val="0"/>
          <w:sz w:val="24"/>
          <w:szCs w:val="24"/>
        </w:rPr>
        <w:t>ВЫБОР ТЕМЫ КУРСОВОЙ РАБОТЫ</w:t>
      </w:r>
    </w:p>
    <w:bookmarkEnd w:id="2"/>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Тематика курсовых работ отражает содержание программы дисциплины «Товароведение и экспертиза в таможенном деле (продовольственные и непродовольственные товары)», изучаемой студентами. Примерный круг вопросов, определяющих основные направления курсового исследования студентов по дисциплине, разрабатывается на основании учебной программы и требований образовательного стандарта и утверждается на заседаниях кафедры экономики и </w:t>
      </w:r>
      <w:r w:rsidRPr="00EC681D">
        <w:rPr>
          <w:rFonts w:ascii="Times New Roman" w:hAnsi="Times New Roman"/>
          <w:szCs w:val="24"/>
        </w:rPr>
        <w:lastRenderedPageBreak/>
        <w:t xml:space="preserve">менеджмента. Регулярно тематика проектов обновляется, пересматривается с целью активизировать научно-исследовательскую работу студентов по наиболее актуальным направлениям. </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Студентам предоставляется право свободного выбора темы, допускающее по согласованию с кафедрой, выбор других тем. </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Представленная тематика курсовых работ может варьироваться. По согласованию с научным руководителем тема может быть уточнена или предложена новая при наличии соответствующего теоретического и практического материала. Непременное условие – избранная тема курсовой работы должна быть в рамках дисциплины товароведения и экспертизы в таможенном деле.</w:t>
      </w:r>
    </w:p>
    <w:p w:rsidR="00A02864" w:rsidRPr="00EC681D" w:rsidRDefault="00A02864" w:rsidP="00A02864">
      <w:pPr>
        <w:spacing w:line="360" w:lineRule="auto"/>
        <w:jc w:val="center"/>
        <w:rPr>
          <w:snapToGrid w:val="0"/>
          <w:sz w:val="24"/>
          <w:szCs w:val="24"/>
        </w:rPr>
      </w:pPr>
      <w:bookmarkStart w:id="3" w:name="Подбор"/>
      <w:r w:rsidRPr="00EC681D">
        <w:rPr>
          <w:snapToGrid w:val="0"/>
          <w:sz w:val="24"/>
          <w:szCs w:val="24"/>
        </w:rPr>
        <w:t>ПОИСК И ОБРАБОТКА ИСТОЧНИКОВ ИНФОРМАЦИИ</w:t>
      </w:r>
    </w:p>
    <w:bookmarkEnd w:id="3"/>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Выбор темы предполагает самостоятельную проработку основных ее теоретических и практических вопросов на основе подбора и изучения соответствующей литературы. Литература, необходимая для выполнения курсового проекта, подбирается студентами самостоятельно. Роль научного руководителя определяется указанием общего направления поиска, указанием наиболее важных работ. Для этого необходимо ознакомиться с соответствующими каталогами библиотек и читальных залов, в том числе с версиями электронных изданий в телекоммуникационной сети </w:t>
      </w:r>
      <w:r w:rsidRPr="00EC681D">
        <w:rPr>
          <w:rFonts w:ascii="Times New Roman" w:hAnsi="Times New Roman"/>
          <w:szCs w:val="24"/>
          <w:lang w:val="en-US"/>
        </w:rPr>
        <w:t>Internet</w:t>
      </w:r>
      <w:r w:rsidRPr="00EC681D">
        <w:rPr>
          <w:rFonts w:ascii="Times New Roman" w:hAnsi="Times New Roman"/>
          <w:szCs w:val="24"/>
        </w:rPr>
        <w:t xml:space="preserve">. Список литературы должен содержать не менее 15 источников, среди которых должны быть нормативно-правовые документы в области товароведения в таможенного дела, учебники по товароведению продовольственных и непродовольственных товаров, учебники  по товарной номенклатуре внешнеэкономической деятельности, первоисточники, статистические сборники и справочники. </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Для того, чтобы лучше понять и усвоить материал источников, целесообразно составлять конспекты, тезисы, выписывать основные определения и понятия, теоретические положения и законы. При использовании цифрового материала следует обязательно указывать источник и номер страницы. При чтении энциклопедий, справочников, словарей следует использовать новейшие издания, т.к. использование устаревших не отражает реальной картины того или иного вопроса, ситуации, приводит к искажению содержания темы и существенному снижению качества работы. Список основной литературы по темам имеется в учебно-методических комплексах (программах) по товароведению и экспертизе в таможенном деле, а также по товарной номенклатуре внешнеэкономической деятельности.</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На основе подробного изучения, материалы различных источников группируются по отдельным вопросам темы и используются в процессе дальнейшей подготовки и написания проекта.</w:t>
      </w:r>
    </w:p>
    <w:p w:rsidR="00A02864" w:rsidRPr="00EC681D" w:rsidRDefault="00A02864" w:rsidP="00A02864">
      <w:pPr>
        <w:spacing w:line="360" w:lineRule="auto"/>
        <w:jc w:val="center"/>
        <w:rPr>
          <w:snapToGrid w:val="0"/>
          <w:sz w:val="24"/>
          <w:szCs w:val="24"/>
        </w:rPr>
      </w:pPr>
      <w:bookmarkStart w:id="4" w:name="Составление"/>
      <w:r w:rsidRPr="00EC681D">
        <w:rPr>
          <w:snapToGrid w:val="0"/>
          <w:sz w:val="24"/>
          <w:szCs w:val="24"/>
        </w:rPr>
        <w:t>СОСТАВЛЕНИЕ ПЛАНА РАБОТЫ</w:t>
      </w:r>
    </w:p>
    <w:bookmarkEnd w:id="4"/>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На основе изучения литературы по теме и определения примерного содержания курсовой работы, устанавливается круг основных вопросов, рассмотрению которых будет посвящено содержание работы. Студент самостоятельно составляет план работы, который обязательно согласовывается с научным руководителем. План должен быть тщательно продуман и соответствовать теме проекта. Следует учесть, что план курсовой работы должен быть обязательно развернутым, включать изложение вопросов логически раскрывающих тему с разбивкой по главам и параграфам. План </w:t>
      </w:r>
      <w:r w:rsidRPr="00EC681D">
        <w:rPr>
          <w:rFonts w:ascii="Times New Roman" w:hAnsi="Times New Roman"/>
          <w:szCs w:val="24"/>
        </w:rPr>
        <w:lastRenderedPageBreak/>
        <w:t xml:space="preserve">определяет структуру работы и последовательность изложения материала. Вопросы плана должны быть емкими и четко сформулированными. План не следует перегружать большим количеством вопросов. Не допускается мелкое дробление темы и вынесение в план второстепенных вопросов, т.к. это ведет к поверхностному изложению темы при большом объеме работы. План должен содержать следующие разделы: </w:t>
      </w:r>
    </w:p>
    <w:p w:rsidR="00A02864" w:rsidRPr="00EC681D" w:rsidRDefault="00A02864" w:rsidP="00EC681D">
      <w:pPr>
        <w:pStyle w:val="ab"/>
        <w:numPr>
          <w:ilvl w:val="0"/>
          <w:numId w:val="4"/>
        </w:numPr>
        <w:spacing w:after="0" w:line="360" w:lineRule="auto"/>
        <w:jc w:val="both"/>
        <w:rPr>
          <w:rFonts w:ascii="Times New Roman" w:hAnsi="Times New Roman"/>
          <w:szCs w:val="24"/>
        </w:rPr>
      </w:pPr>
      <w:r w:rsidRPr="00EC681D">
        <w:rPr>
          <w:rFonts w:ascii="Times New Roman" w:hAnsi="Times New Roman"/>
          <w:szCs w:val="24"/>
        </w:rPr>
        <w:t xml:space="preserve">введение; </w:t>
      </w:r>
    </w:p>
    <w:p w:rsidR="00A02864" w:rsidRPr="00EC681D" w:rsidRDefault="00A02864" w:rsidP="00EC681D">
      <w:pPr>
        <w:pStyle w:val="ab"/>
        <w:numPr>
          <w:ilvl w:val="0"/>
          <w:numId w:val="4"/>
        </w:numPr>
        <w:spacing w:after="0" w:line="360" w:lineRule="auto"/>
        <w:jc w:val="both"/>
        <w:rPr>
          <w:rFonts w:ascii="Times New Roman" w:hAnsi="Times New Roman"/>
          <w:szCs w:val="24"/>
        </w:rPr>
      </w:pPr>
      <w:r w:rsidRPr="00EC681D">
        <w:rPr>
          <w:rFonts w:ascii="Times New Roman" w:hAnsi="Times New Roman"/>
          <w:szCs w:val="24"/>
        </w:rPr>
        <w:t>основная, содержательная часть, с разбивкой на главы и параграфы;</w:t>
      </w:r>
    </w:p>
    <w:p w:rsidR="00A02864" w:rsidRPr="00EC681D" w:rsidRDefault="00A02864" w:rsidP="00EC681D">
      <w:pPr>
        <w:pStyle w:val="ab"/>
        <w:numPr>
          <w:ilvl w:val="0"/>
          <w:numId w:val="4"/>
        </w:numPr>
        <w:spacing w:after="0" w:line="360" w:lineRule="auto"/>
        <w:jc w:val="both"/>
        <w:rPr>
          <w:rFonts w:ascii="Times New Roman" w:hAnsi="Times New Roman"/>
          <w:szCs w:val="24"/>
        </w:rPr>
      </w:pPr>
      <w:r w:rsidRPr="00EC681D">
        <w:rPr>
          <w:rFonts w:ascii="Times New Roman" w:hAnsi="Times New Roman"/>
          <w:szCs w:val="24"/>
        </w:rPr>
        <w:t>заключение;</w:t>
      </w:r>
    </w:p>
    <w:p w:rsidR="00A02864" w:rsidRPr="00EC681D" w:rsidRDefault="00A02864" w:rsidP="00EC681D">
      <w:pPr>
        <w:pStyle w:val="ab"/>
        <w:numPr>
          <w:ilvl w:val="0"/>
          <w:numId w:val="4"/>
        </w:numPr>
        <w:spacing w:after="0" w:line="360" w:lineRule="auto"/>
        <w:jc w:val="both"/>
        <w:rPr>
          <w:rFonts w:ascii="Times New Roman" w:hAnsi="Times New Roman"/>
          <w:szCs w:val="24"/>
        </w:rPr>
      </w:pPr>
      <w:r w:rsidRPr="00EC681D">
        <w:rPr>
          <w:rFonts w:ascii="Times New Roman" w:hAnsi="Times New Roman"/>
          <w:szCs w:val="24"/>
        </w:rPr>
        <w:t>библиографический список;</w:t>
      </w:r>
    </w:p>
    <w:p w:rsidR="00A02864" w:rsidRPr="00EC681D" w:rsidRDefault="00A02864" w:rsidP="00EC681D">
      <w:pPr>
        <w:pStyle w:val="ab"/>
        <w:numPr>
          <w:ilvl w:val="0"/>
          <w:numId w:val="4"/>
        </w:numPr>
        <w:spacing w:after="0" w:line="360" w:lineRule="auto"/>
        <w:jc w:val="both"/>
        <w:rPr>
          <w:rFonts w:ascii="Times New Roman" w:hAnsi="Times New Roman"/>
          <w:szCs w:val="24"/>
        </w:rPr>
      </w:pPr>
      <w:r w:rsidRPr="00EC681D">
        <w:rPr>
          <w:rFonts w:ascii="Times New Roman" w:hAnsi="Times New Roman"/>
          <w:szCs w:val="24"/>
        </w:rPr>
        <w:t>приложение (при наличии).</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Выделение каждого раздела обусловлено не только строго формальным характером научного исследования. Каждый из разделов несет в себе определенную функциональную нагрузку в исследовании и определяет его композицию. Композиция – это построение научной работы, обусловленное ее содержанием и определяющее ее восприятие. </w:t>
      </w:r>
    </w:p>
    <w:p w:rsidR="00A02864" w:rsidRPr="00EC681D" w:rsidRDefault="00A02864" w:rsidP="00A02864">
      <w:pPr>
        <w:spacing w:line="360" w:lineRule="auto"/>
        <w:jc w:val="center"/>
        <w:rPr>
          <w:snapToGrid w:val="0"/>
          <w:sz w:val="24"/>
          <w:szCs w:val="24"/>
        </w:rPr>
      </w:pPr>
      <w:bookmarkStart w:id="5" w:name="Подготовка"/>
      <w:r w:rsidRPr="00EC681D">
        <w:rPr>
          <w:snapToGrid w:val="0"/>
          <w:sz w:val="24"/>
          <w:szCs w:val="24"/>
        </w:rPr>
        <w:t xml:space="preserve">ПОДГОТОВКА И ОФОРМЛЕНИЕ ТЕКСТА </w:t>
      </w:r>
      <w:bookmarkEnd w:id="5"/>
    </w:p>
    <w:p w:rsidR="00A02864" w:rsidRPr="00EC681D" w:rsidRDefault="00A02864" w:rsidP="00EC681D">
      <w:pPr>
        <w:pStyle w:val="ab"/>
        <w:spacing w:line="360" w:lineRule="auto"/>
        <w:ind w:left="142"/>
        <w:jc w:val="both"/>
        <w:rPr>
          <w:rFonts w:ascii="Times New Roman" w:hAnsi="Times New Roman"/>
          <w:szCs w:val="24"/>
        </w:rPr>
      </w:pPr>
      <w:r w:rsidRPr="00EC681D">
        <w:rPr>
          <w:rFonts w:ascii="Times New Roman" w:hAnsi="Times New Roman"/>
          <w:szCs w:val="24"/>
        </w:rPr>
        <w:t>Подготовка текста – наиболее сложный и ответственный этап выполнения курсового проекта, на котором студент должен грамотно применить полученные научные знания, уметь анализировать и обобщать, логично и аргументировано излагать свои мысли. Работа должна быть правильно выстроена, с точки зрения композиции последовательно содержать обозначенные ниже разделы.</w:t>
      </w:r>
    </w:p>
    <w:p w:rsidR="00A02864" w:rsidRPr="00EC681D" w:rsidRDefault="00A02864" w:rsidP="00EC681D">
      <w:pPr>
        <w:pStyle w:val="ab"/>
        <w:spacing w:line="360" w:lineRule="auto"/>
        <w:ind w:left="142"/>
        <w:jc w:val="both"/>
        <w:rPr>
          <w:rFonts w:ascii="Times New Roman" w:hAnsi="Times New Roman"/>
          <w:szCs w:val="24"/>
        </w:rPr>
      </w:pPr>
      <w:r w:rsidRPr="00EC681D">
        <w:rPr>
          <w:rFonts w:ascii="Times New Roman" w:hAnsi="Times New Roman"/>
          <w:b/>
          <w:bCs/>
          <w:szCs w:val="24"/>
        </w:rPr>
        <w:t>Введение</w:t>
      </w:r>
      <w:r w:rsidRPr="00EC681D">
        <w:rPr>
          <w:rFonts w:ascii="Times New Roman" w:hAnsi="Times New Roman"/>
          <w:szCs w:val="24"/>
        </w:rPr>
        <w:t xml:space="preserve"> содержит обоснование актуальности темы, ее теоретической и практической значимости. Автор должен сформулировать </w:t>
      </w:r>
      <w:r w:rsidRPr="00EC681D">
        <w:rPr>
          <w:rFonts w:ascii="Times New Roman" w:hAnsi="Times New Roman"/>
          <w:szCs w:val="24"/>
          <w:u w:val="single"/>
        </w:rPr>
        <w:t>цель</w:t>
      </w:r>
      <w:r w:rsidRPr="00EC681D">
        <w:rPr>
          <w:rFonts w:ascii="Times New Roman" w:hAnsi="Times New Roman"/>
          <w:szCs w:val="24"/>
        </w:rPr>
        <w:t xml:space="preserve"> и </w:t>
      </w:r>
      <w:r w:rsidRPr="00EC681D">
        <w:rPr>
          <w:rFonts w:ascii="Times New Roman" w:hAnsi="Times New Roman"/>
          <w:szCs w:val="24"/>
          <w:u w:val="single"/>
        </w:rPr>
        <w:t>задачи</w:t>
      </w:r>
      <w:r w:rsidRPr="00EC681D">
        <w:rPr>
          <w:rFonts w:ascii="Times New Roman" w:hAnsi="Times New Roman"/>
          <w:szCs w:val="24"/>
        </w:rPr>
        <w:t xml:space="preserve">, которые будут решаться в работе, </w:t>
      </w:r>
      <w:r w:rsidRPr="00EC681D">
        <w:rPr>
          <w:rFonts w:ascii="Times New Roman" w:hAnsi="Times New Roman"/>
          <w:szCs w:val="24"/>
          <w:u w:val="single"/>
        </w:rPr>
        <w:t>предмет</w:t>
      </w:r>
      <w:r w:rsidRPr="00EC681D">
        <w:rPr>
          <w:rFonts w:ascii="Times New Roman" w:hAnsi="Times New Roman"/>
          <w:szCs w:val="24"/>
        </w:rPr>
        <w:t xml:space="preserve"> и </w:t>
      </w:r>
      <w:r w:rsidRPr="00EC681D">
        <w:rPr>
          <w:rFonts w:ascii="Times New Roman" w:hAnsi="Times New Roman"/>
          <w:szCs w:val="24"/>
          <w:u w:val="single"/>
        </w:rPr>
        <w:t>объект</w:t>
      </w:r>
      <w:r w:rsidRPr="00EC681D">
        <w:rPr>
          <w:rFonts w:ascii="Times New Roman" w:hAnsi="Times New Roman"/>
          <w:szCs w:val="24"/>
        </w:rPr>
        <w:t xml:space="preserve">, применяемые </w:t>
      </w:r>
      <w:r w:rsidRPr="00EC681D">
        <w:rPr>
          <w:rFonts w:ascii="Times New Roman" w:hAnsi="Times New Roman"/>
          <w:szCs w:val="24"/>
          <w:u w:val="single"/>
        </w:rPr>
        <w:t>методы исследования</w:t>
      </w:r>
      <w:r w:rsidRPr="00EC681D">
        <w:rPr>
          <w:rFonts w:ascii="Times New Roman" w:hAnsi="Times New Roman"/>
          <w:szCs w:val="24"/>
        </w:rPr>
        <w:t>, использованные материалы, актуальность выбранной темы.</w:t>
      </w:r>
    </w:p>
    <w:p w:rsidR="00A02864" w:rsidRPr="00EC681D" w:rsidRDefault="00A02864" w:rsidP="00EC681D">
      <w:pPr>
        <w:pStyle w:val="ab"/>
        <w:spacing w:line="360" w:lineRule="auto"/>
        <w:ind w:left="142"/>
        <w:jc w:val="both"/>
        <w:rPr>
          <w:rFonts w:ascii="Times New Roman" w:hAnsi="Times New Roman"/>
          <w:szCs w:val="24"/>
        </w:rPr>
      </w:pPr>
      <w:r w:rsidRPr="00EC681D">
        <w:rPr>
          <w:rFonts w:ascii="Times New Roman" w:hAnsi="Times New Roman"/>
          <w:szCs w:val="24"/>
        </w:rPr>
        <w:t xml:space="preserve">Обоснование актуальности темы, как правило, предполагает постановку проблематики, выделение социально-экономической значимости предстоящего исследования вопроса. Цель работы определяется формулировкой ее темы, а задачи вытекают из содержания глав работы. </w:t>
      </w:r>
    </w:p>
    <w:p w:rsidR="00A02864" w:rsidRPr="00EC681D" w:rsidRDefault="00A02864" w:rsidP="00EC681D">
      <w:pPr>
        <w:pStyle w:val="ab"/>
        <w:spacing w:line="360" w:lineRule="auto"/>
        <w:ind w:left="142"/>
        <w:jc w:val="both"/>
        <w:rPr>
          <w:rFonts w:ascii="Times New Roman" w:hAnsi="Times New Roman"/>
          <w:szCs w:val="24"/>
        </w:rPr>
      </w:pPr>
      <w:r w:rsidRPr="00EC681D">
        <w:rPr>
          <w:rFonts w:ascii="Times New Roman" w:hAnsi="Times New Roman"/>
          <w:szCs w:val="24"/>
        </w:rPr>
        <w:t>Например:</w:t>
      </w:r>
    </w:p>
    <w:p w:rsidR="00A02864" w:rsidRPr="00EC681D" w:rsidRDefault="00A02864" w:rsidP="00EC681D">
      <w:pPr>
        <w:spacing w:line="360" w:lineRule="auto"/>
        <w:ind w:left="142"/>
        <w:jc w:val="both"/>
        <w:rPr>
          <w:sz w:val="24"/>
          <w:szCs w:val="24"/>
        </w:rPr>
      </w:pPr>
      <w:r w:rsidRPr="00EC681D">
        <w:rPr>
          <w:sz w:val="24"/>
          <w:szCs w:val="24"/>
        </w:rPr>
        <w:t>Целью курсовой работы  является анализ  процедуры идентификационной экспертизы товара (указать наименование)  и его товароведной характеристики.</w:t>
      </w:r>
    </w:p>
    <w:p w:rsidR="00A02864" w:rsidRPr="00EC681D" w:rsidRDefault="00A02864" w:rsidP="00EC681D">
      <w:pPr>
        <w:spacing w:line="360" w:lineRule="auto"/>
        <w:ind w:left="142"/>
        <w:jc w:val="both"/>
        <w:rPr>
          <w:sz w:val="24"/>
          <w:szCs w:val="24"/>
        </w:rPr>
      </w:pPr>
      <w:r w:rsidRPr="00EC681D">
        <w:rPr>
          <w:sz w:val="24"/>
          <w:szCs w:val="24"/>
        </w:rPr>
        <w:t>Для достижения поставленной цели необходимо решить следующие задачи:</w:t>
      </w:r>
    </w:p>
    <w:p w:rsidR="00A02864" w:rsidRPr="00EC681D" w:rsidRDefault="00A02864" w:rsidP="00EC681D">
      <w:pPr>
        <w:spacing w:line="360" w:lineRule="auto"/>
        <w:ind w:left="142"/>
        <w:jc w:val="both"/>
        <w:rPr>
          <w:sz w:val="24"/>
          <w:szCs w:val="24"/>
        </w:rPr>
      </w:pPr>
      <w:r w:rsidRPr="00EC681D">
        <w:rPr>
          <w:sz w:val="24"/>
          <w:szCs w:val="24"/>
        </w:rPr>
        <w:t>- провести анализ внешнеэкономической деятельности РФ в сфере оборота</w:t>
      </w:r>
    </w:p>
    <w:p w:rsidR="00A02864" w:rsidRPr="00EC681D" w:rsidRDefault="00A02864" w:rsidP="00EC681D">
      <w:pPr>
        <w:spacing w:line="360" w:lineRule="auto"/>
        <w:ind w:left="142"/>
        <w:jc w:val="both"/>
        <w:rPr>
          <w:sz w:val="24"/>
          <w:szCs w:val="24"/>
        </w:rPr>
      </w:pPr>
      <w:r w:rsidRPr="00EC681D">
        <w:rPr>
          <w:sz w:val="24"/>
          <w:szCs w:val="24"/>
        </w:rPr>
        <w:t>(указать наименование товара);</w:t>
      </w:r>
    </w:p>
    <w:p w:rsidR="00A02864" w:rsidRPr="00EC681D" w:rsidRDefault="00A02864" w:rsidP="00EC681D">
      <w:pPr>
        <w:spacing w:line="360" w:lineRule="auto"/>
        <w:jc w:val="both"/>
        <w:rPr>
          <w:sz w:val="24"/>
          <w:szCs w:val="24"/>
        </w:rPr>
      </w:pPr>
      <w:r w:rsidRPr="00EC681D">
        <w:rPr>
          <w:sz w:val="24"/>
          <w:szCs w:val="24"/>
        </w:rPr>
        <w:t>- выявить идентификационные признаки товара (указать наименование) и их классификацию по ТН ВЭД ТС;</w:t>
      </w:r>
    </w:p>
    <w:p w:rsidR="00A02864" w:rsidRPr="00EC681D" w:rsidRDefault="00A02864" w:rsidP="00EC681D">
      <w:pPr>
        <w:spacing w:line="360" w:lineRule="auto"/>
        <w:jc w:val="both"/>
        <w:rPr>
          <w:sz w:val="24"/>
          <w:szCs w:val="24"/>
        </w:rPr>
      </w:pPr>
      <w:r w:rsidRPr="00EC681D">
        <w:rPr>
          <w:sz w:val="24"/>
          <w:szCs w:val="24"/>
        </w:rPr>
        <w:t>- изучить нормативно - правовую базу, регламентирующую производство экспертизы  товара (указать наименование)</w:t>
      </w:r>
    </w:p>
    <w:p w:rsidR="00A02864" w:rsidRPr="00EC681D" w:rsidRDefault="00A02864" w:rsidP="00EC681D">
      <w:pPr>
        <w:spacing w:line="360" w:lineRule="auto"/>
        <w:jc w:val="both"/>
        <w:rPr>
          <w:sz w:val="24"/>
          <w:szCs w:val="24"/>
        </w:rPr>
      </w:pPr>
      <w:r w:rsidRPr="00EC681D">
        <w:rPr>
          <w:sz w:val="24"/>
          <w:szCs w:val="24"/>
        </w:rPr>
        <w:lastRenderedPageBreak/>
        <w:t>- провести анализ экспертизы  (указать наименование товара)</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color w:val="000000"/>
          <w:szCs w:val="24"/>
        </w:rPr>
        <w:t xml:space="preserve">Объектом  исследования курсовой работы  выступает  тот или иной товар, процедура таможенной экспертизы которого проектируется. Предмет исследования – это структура процедуры. Важно точно определить объект исследования и выделить его отличительные признаки. </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color w:val="000000"/>
          <w:szCs w:val="24"/>
        </w:rPr>
        <w:t>Методы – это научные способы и приемы познания. Метод не может быть произвольным; он всегда определяется предметом исследования. Необходимо указать именно те способы и приемы научного исследования, которые реально послужили его основой. Типичной ошибкой является традиционное перечисление общенаучных методов, когда автор, по сути, не задумывается, в какой степени и все ли они были применены в работе.</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color w:val="000000"/>
          <w:szCs w:val="24"/>
        </w:rPr>
        <w:t xml:space="preserve">Введение должно быть кратким и не включает в себя исследования вопроса как такового. </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color w:val="000000"/>
          <w:szCs w:val="24"/>
        </w:rPr>
        <w:t xml:space="preserve">Основная часть работы содержит описание процесса и результатов научного исследования. Текст основной части делят на главы и разделы, которые должны быть логически взаимосвязаны и последовательно раскрывать содержание работы. </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b/>
          <w:bCs/>
          <w:color w:val="000000"/>
          <w:szCs w:val="24"/>
        </w:rPr>
        <w:t>В первой главе</w:t>
      </w:r>
      <w:r w:rsidRPr="00EC681D">
        <w:rPr>
          <w:rFonts w:ascii="Times New Roman" w:hAnsi="Times New Roman"/>
          <w:color w:val="000000"/>
          <w:szCs w:val="24"/>
        </w:rPr>
        <w:t xml:space="preserve">, посвященной теоретическим основам темы и обзору литературы, рассматривается теория вопроса, раскрываются основные категории и понятия, законы и определения. Состояние изученности вопроса приводится на основе анализа литературных источников.  В процессе написания теоретической части работы следует помнить, что по многим проблемам существуют разные подходы. </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color w:val="000000"/>
          <w:szCs w:val="24"/>
        </w:rPr>
        <w:t>Например:</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color w:val="000000"/>
          <w:szCs w:val="24"/>
        </w:rPr>
        <w:t xml:space="preserve">1. </w:t>
      </w:r>
      <w:r w:rsidRPr="00EC681D">
        <w:rPr>
          <w:rFonts w:ascii="Times New Roman" w:hAnsi="Times New Roman"/>
          <w:szCs w:val="24"/>
        </w:rPr>
        <w:t>Товароведческая характеристика и идентификационная экспертиза……(указать наименование товара)</w:t>
      </w:r>
    </w:p>
    <w:p w:rsidR="00A02864" w:rsidRPr="00EC681D" w:rsidRDefault="00A02864" w:rsidP="00A02864">
      <w:pPr>
        <w:spacing w:line="360" w:lineRule="auto"/>
        <w:jc w:val="both"/>
        <w:rPr>
          <w:sz w:val="24"/>
          <w:szCs w:val="24"/>
        </w:rPr>
      </w:pPr>
      <w:r w:rsidRPr="00EC681D">
        <w:rPr>
          <w:sz w:val="24"/>
          <w:szCs w:val="24"/>
        </w:rPr>
        <w:t>1.1 Анализ внешнеэкономической деятельности Российской Федерации в сфере</w:t>
      </w:r>
    </w:p>
    <w:p w:rsidR="00A02864" w:rsidRPr="00EC681D" w:rsidRDefault="00A02864" w:rsidP="00A02864">
      <w:pPr>
        <w:pStyle w:val="ab"/>
        <w:spacing w:line="360" w:lineRule="auto"/>
        <w:rPr>
          <w:rFonts w:ascii="Times New Roman" w:hAnsi="Times New Roman"/>
          <w:color w:val="000000"/>
          <w:szCs w:val="24"/>
        </w:rPr>
      </w:pPr>
      <w:r w:rsidRPr="00EC681D">
        <w:rPr>
          <w:rFonts w:ascii="Times New Roman" w:hAnsi="Times New Roman"/>
          <w:szCs w:val="24"/>
        </w:rPr>
        <w:t>оборота……(указать наименование товара)</w:t>
      </w:r>
    </w:p>
    <w:p w:rsidR="00A02864" w:rsidRPr="00EC681D" w:rsidRDefault="00A02864" w:rsidP="00A02864">
      <w:pPr>
        <w:spacing w:line="360" w:lineRule="auto"/>
        <w:jc w:val="both"/>
        <w:rPr>
          <w:sz w:val="24"/>
          <w:szCs w:val="24"/>
        </w:rPr>
      </w:pPr>
      <w:r w:rsidRPr="00EC681D">
        <w:rPr>
          <w:sz w:val="24"/>
          <w:szCs w:val="24"/>
        </w:rPr>
        <w:t>Указать, что собой представляет рынок товара, какова его доля в общем обороте товаров мирового значения, привести анализ количества предприятий, выпускающих данный вид товара в России (если таковые имеются) и за рубежом. Указать основных импортеров и экспортеров данного вида товара, объёмы ввоза и вывоза товара из страны.</w:t>
      </w:r>
    </w:p>
    <w:p w:rsidR="00A02864" w:rsidRPr="00EC681D" w:rsidRDefault="00A02864" w:rsidP="00A02864">
      <w:pPr>
        <w:spacing w:line="360" w:lineRule="auto"/>
        <w:jc w:val="center"/>
        <w:rPr>
          <w:sz w:val="24"/>
          <w:szCs w:val="24"/>
        </w:rPr>
      </w:pPr>
      <w:r w:rsidRPr="00EC681D">
        <w:rPr>
          <w:sz w:val="24"/>
          <w:szCs w:val="24"/>
        </w:rPr>
        <w:t>1.2 Идентификационные признаки (указать наименование товара) и  классификация по ТН ВЭД ТС</w:t>
      </w:r>
    </w:p>
    <w:p w:rsidR="00A02864" w:rsidRPr="00EC681D" w:rsidRDefault="00A02864" w:rsidP="00A02864">
      <w:pPr>
        <w:spacing w:line="360" w:lineRule="auto"/>
        <w:jc w:val="both"/>
        <w:rPr>
          <w:sz w:val="24"/>
          <w:szCs w:val="24"/>
        </w:rPr>
      </w:pPr>
      <w:r w:rsidRPr="00EC681D">
        <w:rPr>
          <w:sz w:val="24"/>
          <w:szCs w:val="24"/>
        </w:rPr>
        <w:t>Для того, чтобы правильно и верно привести идентификационные признаки того или иного товара, необходимо сделать тщательный анализ классификации товара по Общероссийскому классификатору продукции, а также по ТН ВЭД ТС. Идентификационные признаки плавно вытекают из классификационных, если грамотно изучить классификаторы товаров.</w:t>
      </w:r>
    </w:p>
    <w:p w:rsidR="00A02864" w:rsidRPr="00EC681D" w:rsidRDefault="00A02864" w:rsidP="00A02864">
      <w:pPr>
        <w:spacing w:line="360" w:lineRule="auto"/>
        <w:jc w:val="center"/>
        <w:rPr>
          <w:sz w:val="24"/>
          <w:szCs w:val="24"/>
        </w:rPr>
      </w:pPr>
      <w:r w:rsidRPr="00EC681D">
        <w:rPr>
          <w:sz w:val="24"/>
          <w:szCs w:val="24"/>
        </w:rPr>
        <w:t>1.3 Нормативно-правовая база, регламентирующая производство экспертизы</w:t>
      </w:r>
    </w:p>
    <w:p w:rsidR="00A02864" w:rsidRPr="00EC681D" w:rsidRDefault="00A02864" w:rsidP="00A02864">
      <w:pPr>
        <w:spacing w:line="360" w:lineRule="auto"/>
        <w:jc w:val="center"/>
        <w:rPr>
          <w:sz w:val="24"/>
          <w:szCs w:val="24"/>
        </w:rPr>
      </w:pPr>
      <w:r w:rsidRPr="00EC681D">
        <w:rPr>
          <w:sz w:val="24"/>
          <w:szCs w:val="24"/>
        </w:rPr>
        <w:lastRenderedPageBreak/>
        <w:t>……….</w:t>
      </w:r>
    </w:p>
    <w:p w:rsidR="00A02864" w:rsidRPr="00EC681D" w:rsidRDefault="00A02864" w:rsidP="00A02864">
      <w:pPr>
        <w:spacing w:line="360" w:lineRule="auto"/>
        <w:jc w:val="both"/>
        <w:rPr>
          <w:sz w:val="24"/>
          <w:szCs w:val="24"/>
        </w:rPr>
      </w:pPr>
      <w:r w:rsidRPr="00EC681D">
        <w:rPr>
          <w:sz w:val="24"/>
          <w:szCs w:val="24"/>
        </w:rPr>
        <w:t>Провести тщательный анализ нормативно-правовой документации на товар, а именно ТН ВЭД ТС, письма ФТС России, приказы ФТС России, ГОСТы, Законы, ТК ТС и другие.</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b/>
          <w:bCs/>
          <w:color w:val="000000"/>
          <w:szCs w:val="24"/>
        </w:rPr>
        <w:t>Вторая глава</w:t>
      </w:r>
      <w:r w:rsidRPr="00EC681D">
        <w:rPr>
          <w:rFonts w:ascii="Times New Roman" w:hAnsi="Times New Roman"/>
          <w:color w:val="000000"/>
          <w:szCs w:val="24"/>
        </w:rPr>
        <w:t xml:space="preserve"> должна содержать  анализ предмета исследования, предполагающий всестороннее его рассмотрение. В данной главе автор должен продемонстрировать глубокое понимание исследуемой проблемы, умение самостоятельно судить о том или ином экономическом явлении и выражать эти суждения своими словами. При написании текста следует избегать положений декларативного характера, голословных утверждений и </w:t>
      </w:r>
      <w:r w:rsidRPr="00EC681D">
        <w:rPr>
          <w:rFonts w:ascii="Times New Roman" w:hAnsi="Times New Roman"/>
          <w:i/>
          <w:color w:val="000000"/>
          <w:szCs w:val="24"/>
        </w:rPr>
        <w:t>механического переписывания текста.</w:t>
      </w:r>
      <w:r w:rsidRPr="00EC681D">
        <w:rPr>
          <w:rFonts w:ascii="Times New Roman" w:hAnsi="Times New Roman"/>
          <w:color w:val="000000"/>
          <w:szCs w:val="24"/>
        </w:rPr>
        <w:t xml:space="preserve"> Каждое теоретическое положение должно быть обосновано и подкреплено конкретным материалом, оформленным в таблицы, схемы, диаграммы, графики. </w:t>
      </w:r>
    </w:p>
    <w:p w:rsidR="00A02864" w:rsidRPr="00EC681D" w:rsidRDefault="00A02864" w:rsidP="00A02864">
      <w:pPr>
        <w:pStyle w:val="ab"/>
        <w:spacing w:line="360" w:lineRule="auto"/>
        <w:rPr>
          <w:rFonts w:ascii="Times New Roman" w:hAnsi="Times New Roman"/>
          <w:color w:val="000000"/>
          <w:szCs w:val="24"/>
        </w:rPr>
      </w:pPr>
      <w:r w:rsidRPr="00EC681D">
        <w:rPr>
          <w:rFonts w:ascii="Times New Roman" w:hAnsi="Times New Roman"/>
          <w:color w:val="000000"/>
          <w:szCs w:val="24"/>
        </w:rPr>
        <w:t>Например:</w:t>
      </w:r>
    </w:p>
    <w:p w:rsidR="00A02864" w:rsidRPr="00EC681D" w:rsidRDefault="00A02864" w:rsidP="00A02864">
      <w:pPr>
        <w:spacing w:line="360" w:lineRule="auto"/>
        <w:jc w:val="center"/>
        <w:rPr>
          <w:sz w:val="24"/>
          <w:szCs w:val="24"/>
        </w:rPr>
      </w:pPr>
      <w:r w:rsidRPr="00EC681D">
        <w:rPr>
          <w:sz w:val="24"/>
          <w:szCs w:val="24"/>
        </w:rPr>
        <w:t xml:space="preserve">2. Анализ процедуры идентификационной экспертизы товара </w:t>
      </w:r>
    </w:p>
    <w:p w:rsidR="00A02864" w:rsidRPr="00EC681D" w:rsidRDefault="00A02864" w:rsidP="00A02864">
      <w:pPr>
        <w:spacing w:line="360" w:lineRule="auto"/>
        <w:jc w:val="both"/>
        <w:rPr>
          <w:sz w:val="24"/>
          <w:szCs w:val="24"/>
        </w:rPr>
      </w:pPr>
      <w:r w:rsidRPr="00EC681D">
        <w:rPr>
          <w:sz w:val="24"/>
          <w:szCs w:val="24"/>
        </w:rPr>
        <w:t xml:space="preserve">      2.1 Постановление о назначении экспертизы</w:t>
      </w:r>
    </w:p>
    <w:p w:rsidR="00A02864" w:rsidRPr="00EC681D" w:rsidRDefault="00A02864" w:rsidP="00A02864">
      <w:pPr>
        <w:spacing w:line="360" w:lineRule="auto"/>
        <w:jc w:val="both"/>
        <w:rPr>
          <w:sz w:val="24"/>
          <w:szCs w:val="24"/>
        </w:rPr>
      </w:pPr>
      <w:r w:rsidRPr="00EC681D">
        <w:rPr>
          <w:sz w:val="24"/>
          <w:szCs w:val="24"/>
        </w:rPr>
        <w:t xml:space="preserve">      2.2 Акт взятия проб и образцов товаров</w:t>
      </w:r>
    </w:p>
    <w:p w:rsidR="00A02864" w:rsidRPr="00EC681D" w:rsidRDefault="00A02864" w:rsidP="00A02864">
      <w:pPr>
        <w:spacing w:line="360" w:lineRule="auto"/>
        <w:jc w:val="both"/>
        <w:rPr>
          <w:sz w:val="24"/>
          <w:szCs w:val="24"/>
        </w:rPr>
      </w:pPr>
      <w:r w:rsidRPr="00EC681D">
        <w:rPr>
          <w:sz w:val="24"/>
          <w:szCs w:val="24"/>
        </w:rPr>
        <w:t xml:space="preserve">      2.3 Заключение эксперта</w:t>
      </w:r>
    </w:p>
    <w:p w:rsidR="00A02864" w:rsidRPr="00EC681D" w:rsidRDefault="00A02864" w:rsidP="00A02864">
      <w:pPr>
        <w:spacing w:line="360" w:lineRule="auto"/>
        <w:jc w:val="both"/>
        <w:rPr>
          <w:sz w:val="24"/>
          <w:szCs w:val="24"/>
        </w:rPr>
      </w:pPr>
      <w:r w:rsidRPr="00EC681D">
        <w:rPr>
          <w:sz w:val="24"/>
          <w:szCs w:val="24"/>
        </w:rPr>
        <w:t>Вторая из основных частей курсовой работы представляет собой анализ основного документа в области таможенного дела - Таможенного кодекса Таможенного союза -  по части экспертизы, а именно Главы 20. Таможенная экспертиза при проведении таможенного контроля (ст.137-144). Приводится конкретная информация о результатах экспертизы того или иного товара, а именно  особенности назначения таможенной экспертизы, порядок и сроки проведения, указываются конкретные виды таможенных экспертиз, которые можно назначить в отношении конкретного вида товара, указывается количество проб и образцов, необходимое для проведения того или иного вида таможенной экспертизы. Приводятся примеры действующих бланков Постановления о назначении таможенной экспертизы. Акта отбора проб и образцов, Заключения эксперта.</w:t>
      </w:r>
    </w:p>
    <w:p w:rsidR="00A02864" w:rsidRPr="00EC681D" w:rsidRDefault="00A02864" w:rsidP="00A02864">
      <w:pPr>
        <w:spacing w:line="360" w:lineRule="auto"/>
        <w:jc w:val="both"/>
        <w:rPr>
          <w:color w:val="000000"/>
          <w:szCs w:val="24"/>
        </w:rPr>
      </w:pPr>
      <w:r w:rsidRPr="00EC681D">
        <w:rPr>
          <w:b/>
          <w:bCs/>
          <w:color w:val="000000"/>
          <w:szCs w:val="24"/>
        </w:rPr>
        <w:t xml:space="preserve"> Заключение</w:t>
      </w:r>
      <w:r w:rsidRPr="00EC681D">
        <w:rPr>
          <w:color w:val="000000"/>
          <w:szCs w:val="24"/>
        </w:rPr>
        <w:t xml:space="preserve"> помещается после основной части. В нем даются основные выводы и обобщения, показывается, какие задачи исследования достигнуты как итог реализации исследования, какие могут быть даны практические рекомендации. Высказывается точка зрения автора на пути достижения цели. </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b/>
          <w:bCs/>
          <w:color w:val="000000"/>
          <w:szCs w:val="24"/>
        </w:rPr>
        <w:t xml:space="preserve">Библиографический список </w:t>
      </w:r>
      <w:r w:rsidRPr="00EC681D">
        <w:rPr>
          <w:rFonts w:ascii="Times New Roman" w:hAnsi="Times New Roman"/>
          <w:color w:val="000000"/>
          <w:szCs w:val="24"/>
        </w:rPr>
        <w:t xml:space="preserve"> представляет собой упорядоченный перечень, использованных при выполнении работы литературных источников. В него включаются только те работы, на которые сделаны ссылки в тексте, а также те источники, которые были использованы при написании курсовой работы.</w:t>
      </w:r>
    </w:p>
    <w:p w:rsidR="00A02864" w:rsidRPr="00EC681D" w:rsidRDefault="00A02864" w:rsidP="00EC681D">
      <w:pPr>
        <w:pStyle w:val="ab"/>
        <w:spacing w:line="360" w:lineRule="auto"/>
        <w:jc w:val="both"/>
        <w:rPr>
          <w:rFonts w:ascii="Times New Roman" w:hAnsi="Times New Roman"/>
          <w:color w:val="000000"/>
          <w:szCs w:val="24"/>
        </w:rPr>
      </w:pPr>
      <w:r w:rsidRPr="00EC681D">
        <w:rPr>
          <w:rFonts w:ascii="Times New Roman" w:hAnsi="Times New Roman"/>
          <w:b/>
          <w:bCs/>
          <w:color w:val="000000"/>
          <w:szCs w:val="24"/>
        </w:rPr>
        <w:t>Приложения</w:t>
      </w:r>
      <w:r w:rsidRPr="00EC681D">
        <w:rPr>
          <w:rFonts w:ascii="Times New Roman" w:hAnsi="Times New Roman"/>
          <w:color w:val="000000"/>
          <w:szCs w:val="24"/>
        </w:rPr>
        <w:t xml:space="preserve"> оформляют как продолжение работы, располагая их в порядке появления ссылок в тексте. Каждое приложение должно начинаться с новой страницы и иметь содержательный заголовок. Приложение является необязательным элементом работы и необходимость в нем </w:t>
      </w:r>
      <w:r w:rsidRPr="00EC681D">
        <w:rPr>
          <w:rFonts w:ascii="Times New Roman" w:hAnsi="Times New Roman"/>
          <w:color w:val="000000"/>
          <w:szCs w:val="24"/>
        </w:rPr>
        <w:lastRenderedPageBreak/>
        <w:t>возникает, если в работе имеют место ссылки на дополнительные источники, расчеты, которые имеет смысл представить в работе. В приложение выносится материал, который косвенно подтверждает положения работы или иллюстрирует выводы автора. Недопустимо выносить в приложение весь аналитический материал работы или часть его, что затрудняет восприятие содержания работы.</w:t>
      </w:r>
    </w:p>
    <w:p w:rsidR="00A02864" w:rsidRPr="00EC681D" w:rsidRDefault="00A02864" w:rsidP="00A02864">
      <w:pPr>
        <w:spacing w:line="360" w:lineRule="auto"/>
        <w:jc w:val="center"/>
        <w:rPr>
          <w:snapToGrid w:val="0"/>
          <w:sz w:val="24"/>
          <w:szCs w:val="24"/>
        </w:rPr>
      </w:pPr>
      <w:bookmarkStart w:id="6" w:name="Основные"/>
      <w:r w:rsidRPr="00EC681D">
        <w:rPr>
          <w:snapToGrid w:val="0"/>
          <w:sz w:val="24"/>
          <w:szCs w:val="24"/>
        </w:rPr>
        <w:t>ОСНОВНЫЕ ТРЕБОВАНИЯ К ОФОРМЛЕНИЮ РАБОТЫ</w:t>
      </w:r>
    </w:p>
    <w:bookmarkEnd w:id="6"/>
    <w:p w:rsidR="00A02864" w:rsidRPr="00EC681D" w:rsidRDefault="00A02864" w:rsidP="00A02864">
      <w:pPr>
        <w:pStyle w:val="21"/>
        <w:spacing w:line="360" w:lineRule="auto"/>
        <w:ind w:firstLine="720"/>
        <w:rPr>
          <w:rFonts w:ascii="Times New Roman" w:hAnsi="Times New Roman"/>
          <w:szCs w:val="24"/>
        </w:rPr>
      </w:pPr>
      <w:r w:rsidRPr="00EC681D">
        <w:rPr>
          <w:rFonts w:ascii="Times New Roman" w:hAnsi="Times New Roman"/>
          <w:szCs w:val="24"/>
          <w:u w:val="single"/>
        </w:rPr>
        <w:t xml:space="preserve">Текст курсовой работы </w:t>
      </w:r>
      <w:r w:rsidRPr="00EC681D">
        <w:rPr>
          <w:rFonts w:ascii="Times New Roman" w:hAnsi="Times New Roman"/>
          <w:szCs w:val="24"/>
        </w:rPr>
        <w:t>должен быть представлен в виде рукописи оформленной с помощью средств оргтехники, по оформлению тщательно отредактирован, все опечатки устранены. Следует учитывать, что курсовая работа является формой научного исследования, в связи с чем к стилю изложения предъявляются требования, отличающие его от устной речи. Научный язык не приемлет просторечных выражений, лишен экспрессии и всякой эмоциональной окраски. Каждое предложение должно нести определенное содержание, быть логически завершенным и лишено двусмысленности.</w:t>
      </w:r>
    </w:p>
    <w:p w:rsidR="00A02864" w:rsidRPr="00EC681D" w:rsidRDefault="00A02864" w:rsidP="00A02864">
      <w:pPr>
        <w:pStyle w:val="21"/>
        <w:spacing w:line="360" w:lineRule="auto"/>
        <w:ind w:firstLine="720"/>
        <w:rPr>
          <w:rFonts w:ascii="Times New Roman" w:hAnsi="Times New Roman"/>
          <w:szCs w:val="24"/>
        </w:rPr>
      </w:pPr>
      <w:r w:rsidRPr="00EC681D">
        <w:rPr>
          <w:rFonts w:ascii="Times New Roman" w:hAnsi="Times New Roman"/>
          <w:szCs w:val="24"/>
        </w:rPr>
        <w:t>Оформление текста предполагает общие требования:</w:t>
      </w:r>
    </w:p>
    <w:p w:rsidR="00A02864" w:rsidRPr="00EC681D" w:rsidRDefault="00A02864" w:rsidP="00A02864">
      <w:pPr>
        <w:pStyle w:val="21"/>
        <w:numPr>
          <w:ilvl w:val="0"/>
          <w:numId w:val="8"/>
        </w:numPr>
        <w:spacing w:after="0" w:line="360" w:lineRule="auto"/>
        <w:jc w:val="both"/>
        <w:rPr>
          <w:rFonts w:ascii="Times New Roman" w:hAnsi="Times New Roman"/>
          <w:szCs w:val="24"/>
          <w:lang w:val="en-US"/>
        </w:rPr>
      </w:pPr>
      <w:r w:rsidRPr="00EC681D">
        <w:rPr>
          <w:rFonts w:ascii="Times New Roman" w:hAnsi="Times New Roman"/>
          <w:szCs w:val="24"/>
        </w:rPr>
        <w:t>гарнитура</w:t>
      </w:r>
      <w:r w:rsidRPr="00EC681D">
        <w:rPr>
          <w:rFonts w:ascii="Times New Roman" w:hAnsi="Times New Roman"/>
          <w:szCs w:val="24"/>
          <w:lang w:val="en-US"/>
        </w:rPr>
        <w:t xml:space="preserve"> (</w:t>
      </w:r>
      <w:r w:rsidRPr="00EC681D">
        <w:rPr>
          <w:rFonts w:ascii="Times New Roman" w:hAnsi="Times New Roman"/>
          <w:szCs w:val="24"/>
        </w:rPr>
        <w:t>тип</w:t>
      </w:r>
      <w:r w:rsidRPr="00EC681D">
        <w:rPr>
          <w:rFonts w:ascii="Times New Roman" w:hAnsi="Times New Roman"/>
          <w:szCs w:val="24"/>
          <w:lang w:val="en-US"/>
        </w:rPr>
        <w:t xml:space="preserve"> </w:t>
      </w:r>
      <w:r w:rsidRPr="00EC681D">
        <w:rPr>
          <w:rFonts w:ascii="Times New Roman" w:hAnsi="Times New Roman"/>
          <w:szCs w:val="24"/>
        </w:rPr>
        <w:t>шрифта</w:t>
      </w:r>
      <w:r w:rsidRPr="00EC681D">
        <w:rPr>
          <w:rFonts w:ascii="Times New Roman" w:hAnsi="Times New Roman"/>
          <w:szCs w:val="24"/>
          <w:lang w:val="en-US"/>
        </w:rPr>
        <w:t>) Times New Roman;</w:t>
      </w:r>
    </w:p>
    <w:p w:rsidR="00A02864" w:rsidRPr="00EC681D" w:rsidRDefault="00A02864" w:rsidP="00A02864">
      <w:pPr>
        <w:pStyle w:val="21"/>
        <w:numPr>
          <w:ilvl w:val="0"/>
          <w:numId w:val="8"/>
        </w:numPr>
        <w:spacing w:after="0" w:line="360" w:lineRule="auto"/>
        <w:jc w:val="both"/>
        <w:rPr>
          <w:rFonts w:ascii="Times New Roman" w:hAnsi="Times New Roman"/>
          <w:szCs w:val="24"/>
        </w:rPr>
      </w:pPr>
      <w:r w:rsidRPr="00EC681D">
        <w:rPr>
          <w:rFonts w:ascii="Times New Roman" w:hAnsi="Times New Roman"/>
          <w:szCs w:val="24"/>
        </w:rPr>
        <w:t>высота кегля 14 пт;</w:t>
      </w:r>
    </w:p>
    <w:p w:rsidR="00A02864" w:rsidRPr="00EC681D" w:rsidRDefault="00A02864" w:rsidP="00A02864">
      <w:pPr>
        <w:pStyle w:val="21"/>
        <w:numPr>
          <w:ilvl w:val="0"/>
          <w:numId w:val="8"/>
        </w:numPr>
        <w:spacing w:after="0" w:line="360" w:lineRule="auto"/>
        <w:jc w:val="both"/>
        <w:rPr>
          <w:rFonts w:ascii="Times New Roman" w:hAnsi="Times New Roman"/>
          <w:szCs w:val="24"/>
        </w:rPr>
      </w:pPr>
      <w:r w:rsidRPr="00EC681D">
        <w:rPr>
          <w:rFonts w:ascii="Times New Roman" w:hAnsi="Times New Roman"/>
          <w:szCs w:val="24"/>
        </w:rPr>
        <w:t xml:space="preserve">абзацный отступ (красная строка) </w:t>
      </w:r>
      <w:smartTag w:uri="urn:schemas-microsoft-com:office:smarttags" w:element="metricconverter">
        <w:smartTagPr>
          <w:attr w:name="ProductID" w:val="15 мм"/>
        </w:smartTagPr>
        <w:r w:rsidRPr="00EC681D">
          <w:rPr>
            <w:rFonts w:ascii="Times New Roman" w:hAnsi="Times New Roman"/>
            <w:szCs w:val="24"/>
          </w:rPr>
          <w:t>15 мм</w:t>
        </w:r>
      </w:smartTag>
      <w:r w:rsidRPr="00EC681D">
        <w:rPr>
          <w:rFonts w:ascii="Times New Roman" w:hAnsi="Times New Roman"/>
          <w:szCs w:val="24"/>
        </w:rPr>
        <w:t>;</w:t>
      </w:r>
    </w:p>
    <w:p w:rsidR="00A02864" w:rsidRPr="00EC681D" w:rsidRDefault="00A02864" w:rsidP="00A02864">
      <w:pPr>
        <w:pStyle w:val="21"/>
        <w:numPr>
          <w:ilvl w:val="0"/>
          <w:numId w:val="8"/>
        </w:numPr>
        <w:spacing w:after="0" w:line="360" w:lineRule="auto"/>
        <w:jc w:val="both"/>
        <w:rPr>
          <w:rFonts w:ascii="Times New Roman" w:hAnsi="Times New Roman"/>
          <w:szCs w:val="24"/>
        </w:rPr>
      </w:pPr>
      <w:r w:rsidRPr="00EC681D">
        <w:rPr>
          <w:rFonts w:ascii="Times New Roman" w:hAnsi="Times New Roman"/>
          <w:szCs w:val="24"/>
        </w:rPr>
        <w:t>начертание: обычный (выделений курсивом или жирным не применять);</w:t>
      </w:r>
    </w:p>
    <w:p w:rsidR="00A02864" w:rsidRPr="00EC681D" w:rsidRDefault="00A02864" w:rsidP="00A02864">
      <w:pPr>
        <w:pStyle w:val="21"/>
        <w:numPr>
          <w:ilvl w:val="0"/>
          <w:numId w:val="8"/>
        </w:numPr>
        <w:spacing w:after="0" w:line="360" w:lineRule="auto"/>
        <w:jc w:val="both"/>
        <w:rPr>
          <w:rFonts w:ascii="Times New Roman" w:hAnsi="Times New Roman"/>
          <w:szCs w:val="24"/>
        </w:rPr>
      </w:pPr>
      <w:r w:rsidRPr="00EC681D">
        <w:rPr>
          <w:rFonts w:ascii="Times New Roman" w:hAnsi="Times New Roman"/>
          <w:szCs w:val="24"/>
        </w:rPr>
        <w:t>межстрочный интервал: полуторный (около 30 строк на одной странице).</w:t>
      </w:r>
    </w:p>
    <w:p w:rsidR="00A02864" w:rsidRPr="00EC681D" w:rsidRDefault="00A02864" w:rsidP="00A02864">
      <w:pPr>
        <w:pStyle w:val="21"/>
        <w:spacing w:line="360" w:lineRule="auto"/>
        <w:ind w:firstLine="720"/>
        <w:rPr>
          <w:rFonts w:ascii="Times New Roman" w:hAnsi="Times New Roman"/>
          <w:szCs w:val="24"/>
        </w:rPr>
      </w:pPr>
      <w:r w:rsidRPr="00EC681D">
        <w:rPr>
          <w:rFonts w:ascii="Times New Roman" w:hAnsi="Times New Roman"/>
          <w:szCs w:val="24"/>
        </w:rPr>
        <w:t>Текст должен быть написан с одной стороны листа формата A4 (210</w:t>
      </w:r>
      <w:r w:rsidRPr="00EC681D">
        <w:rPr>
          <w:rFonts w:ascii="Times New Roman" w:hAnsi="Times New Roman"/>
          <w:szCs w:val="24"/>
        </w:rPr>
        <w:sym w:font="Symbol" w:char="F0B4"/>
      </w:r>
      <w:r w:rsidRPr="00EC681D">
        <w:rPr>
          <w:rFonts w:ascii="Times New Roman" w:hAnsi="Times New Roman"/>
          <w:szCs w:val="24"/>
        </w:rPr>
        <w:t xml:space="preserve">296 мм). Поля должны оставаться по всем четырем сторонам печатного листа: левое поле – </w:t>
      </w:r>
      <w:smartTag w:uri="urn:schemas-microsoft-com:office:smarttags" w:element="metricconverter">
        <w:smartTagPr>
          <w:attr w:name="ProductID" w:val="35 мм"/>
        </w:smartTagPr>
        <w:r w:rsidRPr="00EC681D">
          <w:rPr>
            <w:rFonts w:ascii="Times New Roman" w:hAnsi="Times New Roman"/>
            <w:szCs w:val="24"/>
          </w:rPr>
          <w:t>35 мм</w:t>
        </w:r>
      </w:smartTag>
      <w:r w:rsidRPr="00EC681D">
        <w:rPr>
          <w:rFonts w:ascii="Times New Roman" w:hAnsi="Times New Roman"/>
          <w:szCs w:val="24"/>
        </w:rPr>
        <w:t xml:space="preserve">, правое – </w:t>
      </w:r>
      <w:smartTag w:uri="urn:schemas-microsoft-com:office:smarttags" w:element="metricconverter">
        <w:smartTagPr>
          <w:attr w:name="ProductID" w:val="10 мм"/>
        </w:smartTagPr>
        <w:r w:rsidRPr="00EC681D">
          <w:rPr>
            <w:rFonts w:ascii="Times New Roman" w:hAnsi="Times New Roman"/>
            <w:szCs w:val="24"/>
          </w:rPr>
          <w:t>10 мм</w:t>
        </w:r>
      </w:smartTag>
      <w:r w:rsidRPr="00EC681D">
        <w:rPr>
          <w:rFonts w:ascii="Times New Roman" w:hAnsi="Times New Roman"/>
          <w:szCs w:val="24"/>
        </w:rPr>
        <w:t xml:space="preserve">, верхнее и нижнее – </w:t>
      </w:r>
      <w:smartTag w:uri="urn:schemas-microsoft-com:office:smarttags" w:element="metricconverter">
        <w:smartTagPr>
          <w:attr w:name="ProductID" w:val="20 мм"/>
        </w:smartTagPr>
        <w:r w:rsidRPr="00EC681D">
          <w:rPr>
            <w:rFonts w:ascii="Times New Roman" w:hAnsi="Times New Roman"/>
            <w:szCs w:val="24"/>
          </w:rPr>
          <w:t>20 мм</w:t>
        </w:r>
      </w:smartTag>
      <w:r w:rsidRPr="00EC681D">
        <w:rPr>
          <w:rFonts w:ascii="Times New Roman" w:hAnsi="Times New Roman"/>
          <w:szCs w:val="24"/>
        </w:rPr>
        <w:t>.</w:t>
      </w:r>
    </w:p>
    <w:p w:rsidR="00A02864" w:rsidRPr="00EC681D" w:rsidRDefault="00A02864" w:rsidP="00A02864">
      <w:pPr>
        <w:pStyle w:val="21"/>
        <w:spacing w:line="360" w:lineRule="auto"/>
        <w:ind w:firstLine="720"/>
        <w:rPr>
          <w:rFonts w:ascii="Times New Roman" w:hAnsi="Times New Roman"/>
          <w:szCs w:val="24"/>
        </w:rPr>
      </w:pPr>
      <w:r w:rsidRPr="00EC681D">
        <w:rPr>
          <w:rFonts w:ascii="Times New Roman" w:hAnsi="Times New Roman"/>
          <w:szCs w:val="24"/>
          <w:u w:val="single"/>
        </w:rPr>
        <w:t>Страницы</w:t>
      </w:r>
      <w:r w:rsidRPr="00EC681D">
        <w:rPr>
          <w:rFonts w:ascii="Times New Roman" w:hAnsi="Times New Roman"/>
          <w:szCs w:val="24"/>
        </w:rPr>
        <w:t xml:space="preserve"> должны быть пронумерованы: </w:t>
      </w:r>
    </w:p>
    <w:p w:rsidR="00A02864" w:rsidRPr="00EC681D" w:rsidRDefault="00A02864" w:rsidP="00A02864">
      <w:pPr>
        <w:pStyle w:val="21"/>
        <w:numPr>
          <w:ilvl w:val="0"/>
          <w:numId w:val="7"/>
        </w:numPr>
        <w:spacing w:after="0" w:line="360" w:lineRule="auto"/>
        <w:jc w:val="both"/>
        <w:rPr>
          <w:rFonts w:ascii="Times New Roman" w:hAnsi="Times New Roman"/>
          <w:szCs w:val="24"/>
        </w:rPr>
      </w:pPr>
      <w:r w:rsidRPr="00EC681D">
        <w:rPr>
          <w:rFonts w:ascii="Times New Roman" w:hAnsi="Times New Roman"/>
          <w:szCs w:val="24"/>
        </w:rPr>
        <w:t xml:space="preserve">первый лист – титульный, с указанием названия учебного заведения, названия кафедры, названия темы, фамилии исполнителя и номера группы, фамилии преподавателя, года и места написания работы (приложение 1). На титульном листе номер не ставится; </w:t>
      </w:r>
    </w:p>
    <w:p w:rsidR="00A02864" w:rsidRPr="00EC681D" w:rsidRDefault="00A02864" w:rsidP="00A02864">
      <w:pPr>
        <w:pStyle w:val="21"/>
        <w:numPr>
          <w:ilvl w:val="0"/>
          <w:numId w:val="7"/>
        </w:numPr>
        <w:spacing w:after="0" w:line="360" w:lineRule="auto"/>
        <w:jc w:val="both"/>
        <w:rPr>
          <w:rFonts w:ascii="Times New Roman" w:hAnsi="Times New Roman"/>
          <w:szCs w:val="24"/>
        </w:rPr>
      </w:pPr>
      <w:r w:rsidRPr="00EC681D">
        <w:rPr>
          <w:rFonts w:ascii="Times New Roman" w:hAnsi="Times New Roman"/>
          <w:szCs w:val="24"/>
        </w:rPr>
        <w:t>второй лист – содержание работы с указанием страниц соответствующих глав объемом 1 стр. (приложение 4);</w:t>
      </w:r>
    </w:p>
    <w:p w:rsidR="00A02864" w:rsidRPr="00EC681D" w:rsidRDefault="00A02864" w:rsidP="00A02864">
      <w:pPr>
        <w:pStyle w:val="21"/>
        <w:numPr>
          <w:ilvl w:val="0"/>
          <w:numId w:val="7"/>
        </w:numPr>
        <w:spacing w:after="0" w:line="360" w:lineRule="auto"/>
        <w:jc w:val="both"/>
        <w:rPr>
          <w:rFonts w:ascii="Times New Roman" w:hAnsi="Times New Roman"/>
          <w:szCs w:val="24"/>
        </w:rPr>
      </w:pPr>
      <w:r w:rsidRPr="00EC681D">
        <w:rPr>
          <w:rFonts w:ascii="Times New Roman" w:hAnsi="Times New Roman"/>
          <w:szCs w:val="24"/>
        </w:rPr>
        <w:t xml:space="preserve">введение (примерный объем 2-3 стр.); </w:t>
      </w:r>
    </w:p>
    <w:p w:rsidR="00A02864" w:rsidRPr="00EC681D" w:rsidRDefault="00A02864" w:rsidP="00EC681D">
      <w:pPr>
        <w:pStyle w:val="21"/>
        <w:numPr>
          <w:ilvl w:val="0"/>
          <w:numId w:val="7"/>
        </w:numPr>
        <w:spacing w:after="0" w:line="360" w:lineRule="auto"/>
        <w:jc w:val="both"/>
        <w:rPr>
          <w:rFonts w:ascii="Times New Roman" w:hAnsi="Times New Roman"/>
          <w:szCs w:val="24"/>
        </w:rPr>
      </w:pPr>
      <w:r w:rsidRPr="00EC681D">
        <w:rPr>
          <w:rFonts w:ascii="Times New Roman" w:hAnsi="Times New Roman"/>
          <w:szCs w:val="24"/>
        </w:rPr>
        <w:t xml:space="preserve">основная часть (30-35 стр.), включающая две главы приблизительно равные по объему; </w:t>
      </w:r>
    </w:p>
    <w:p w:rsidR="00A02864" w:rsidRPr="00EC681D" w:rsidRDefault="00A02864" w:rsidP="00EC681D">
      <w:pPr>
        <w:pStyle w:val="21"/>
        <w:numPr>
          <w:ilvl w:val="0"/>
          <w:numId w:val="7"/>
        </w:numPr>
        <w:spacing w:after="0" w:line="360" w:lineRule="auto"/>
        <w:jc w:val="both"/>
        <w:rPr>
          <w:rFonts w:ascii="Times New Roman" w:hAnsi="Times New Roman"/>
          <w:szCs w:val="24"/>
        </w:rPr>
      </w:pPr>
      <w:r w:rsidRPr="00EC681D">
        <w:rPr>
          <w:rFonts w:ascii="Times New Roman" w:hAnsi="Times New Roman"/>
          <w:szCs w:val="24"/>
        </w:rPr>
        <w:t xml:space="preserve">заключение, содержащие общие выводы по работе объемом 2-3 стр.; </w:t>
      </w:r>
    </w:p>
    <w:p w:rsidR="00A02864" w:rsidRPr="00EC681D" w:rsidRDefault="00A02864" w:rsidP="00EC681D">
      <w:pPr>
        <w:pStyle w:val="21"/>
        <w:numPr>
          <w:ilvl w:val="0"/>
          <w:numId w:val="7"/>
        </w:numPr>
        <w:spacing w:after="0" w:line="360" w:lineRule="auto"/>
        <w:jc w:val="both"/>
        <w:rPr>
          <w:rFonts w:ascii="Times New Roman" w:hAnsi="Times New Roman"/>
          <w:szCs w:val="24"/>
        </w:rPr>
      </w:pPr>
      <w:r w:rsidRPr="00EC681D">
        <w:rPr>
          <w:rFonts w:ascii="Times New Roman" w:hAnsi="Times New Roman"/>
          <w:szCs w:val="24"/>
        </w:rPr>
        <w:t xml:space="preserve"> библиографический список  (не менее 15 источников).</w:t>
      </w:r>
    </w:p>
    <w:p w:rsidR="00A02864" w:rsidRPr="00EC681D" w:rsidRDefault="00A02864" w:rsidP="00EC681D">
      <w:pPr>
        <w:pStyle w:val="ab"/>
        <w:spacing w:line="360" w:lineRule="auto"/>
        <w:ind w:firstLine="709"/>
        <w:jc w:val="both"/>
        <w:rPr>
          <w:rFonts w:ascii="Times New Roman" w:hAnsi="Times New Roman"/>
          <w:szCs w:val="24"/>
        </w:rPr>
      </w:pPr>
      <w:r w:rsidRPr="00EC681D">
        <w:rPr>
          <w:rFonts w:ascii="Times New Roman" w:hAnsi="Times New Roman"/>
          <w:szCs w:val="24"/>
        </w:rPr>
        <w:t>Нумерация страниц работы сквозная, включая приложение. Номер страницы ставится вверху по центру строки. Точка в конце номера страницы не ставится.</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u w:val="single"/>
        </w:rPr>
        <w:t>Ссылки на литературные источники</w:t>
      </w:r>
      <w:r w:rsidRPr="00EC681D">
        <w:rPr>
          <w:rFonts w:ascii="Times New Roman" w:hAnsi="Times New Roman"/>
          <w:szCs w:val="24"/>
        </w:rPr>
        <w:t xml:space="preserve">. Цитаты (выдержки) из источников и литературы используются в тех случаях, когда свою мысль хотят подтвердить точной выдержкой по определенному вопросу. Цитаты должны быть текстуально точными и заключены в кавычки. Если в цитату берется часть текста, то есть не с начала фразы или с пропусками внутри цитируемой части, то место пропуска </w:t>
      </w:r>
      <w:r w:rsidRPr="00EC681D">
        <w:rPr>
          <w:rFonts w:ascii="Times New Roman" w:hAnsi="Times New Roman"/>
          <w:szCs w:val="24"/>
        </w:rPr>
        <w:lastRenderedPageBreak/>
        <w:t xml:space="preserve">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(сноска). Если мысль из какого–нибудь источника излагается своими словами, то сноска должна иметь вид: «См.:» («смотри»), а затем выходные данные произведения или документа. Если на странице работы повторно дается ссылка на один и тот же источник, то сноска должна иметь вид: «Там же. С. …». Возле цитаты в строке ставится цифра или звездочка, по которой под чертой определяется принадлежность цитаты. Цитаты можно приводить только по источнику, ссылка на который обязательна. </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Можно использовать и другой вариант оформления научного аппарата работы, не прибегая к подстрочным ссылкам. В этом случае достаточно указать в квадратных скобках порядковый номер источника в списке литературы и номер процитированной страницы. Например: [5, 236]. Так делается в случае дословного цитирования. Если же просто ссылаются на соответствующее место в источнике, то перед его номером ставится «См.:». Например: [См.: 11, 118]. </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  </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u w:val="single"/>
        </w:rPr>
        <w:t>Работа оформляется</w:t>
      </w:r>
      <w:r w:rsidRPr="00EC681D">
        <w:rPr>
          <w:rFonts w:ascii="Times New Roman" w:hAnsi="Times New Roman"/>
          <w:szCs w:val="24"/>
        </w:rPr>
        <w:t xml:space="preserve"> в папку скоросшивателя. В конце работы студент ставит свою подпись и указывает дату ее завершения. К работе прикладывается чистый бланк рецензии для замечаний рецензента. Бланк, выполненный типографским способом, студент получает в деканате (только 1 экземпляр!). Курсовая работа  представляется студентом в деканат не позднее, чем за месяц до начала экзаменационной сессии. Дата сдачи работы фиксируется сотрудником деканата. По прошествии сроков сдачи, студент обязан предоставить объяснительный документ в деканат, чтобы получить допуск для сдачи работы.</w:t>
      </w:r>
    </w:p>
    <w:p w:rsidR="00A02864" w:rsidRPr="00EC681D" w:rsidRDefault="00A02864" w:rsidP="00EC681D">
      <w:pPr>
        <w:pStyle w:val="ab"/>
        <w:spacing w:line="360" w:lineRule="auto"/>
        <w:ind w:firstLine="709"/>
        <w:jc w:val="both"/>
        <w:rPr>
          <w:rFonts w:ascii="Times New Roman" w:hAnsi="Times New Roman"/>
          <w:szCs w:val="24"/>
        </w:rPr>
      </w:pPr>
      <w:r w:rsidRPr="00EC681D">
        <w:rPr>
          <w:rFonts w:ascii="Times New Roman" w:hAnsi="Times New Roman"/>
          <w:szCs w:val="24"/>
          <w:u w:val="single"/>
        </w:rPr>
        <w:t>Буквенные аббревиатуры.</w:t>
      </w:r>
      <w:r w:rsidRPr="00EC681D">
        <w:rPr>
          <w:rFonts w:ascii="Times New Roman" w:hAnsi="Times New Roman"/>
          <w:szCs w:val="24"/>
        </w:rPr>
        <w:t xml:space="preserve"> В тексте курсовой работы, кроме общепринятых буквенных аббревиатур, используются вводимые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A02864" w:rsidRPr="00EC681D" w:rsidRDefault="00A02864" w:rsidP="00A02864">
      <w:pPr>
        <w:pStyle w:val="ab"/>
        <w:spacing w:line="360" w:lineRule="auto"/>
        <w:ind w:firstLine="709"/>
        <w:rPr>
          <w:rFonts w:ascii="Times New Roman" w:hAnsi="Times New Roman"/>
          <w:szCs w:val="24"/>
        </w:rPr>
      </w:pPr>
      <w:r w:rsidRPr="00EC681D">
        <w:rPr>
          <w:rFonts w:ascii="Times New Roman" w:hAnsi="Times New Roman"/>
          <w:szCs w:val="24"/>
        </w:rPr>
        <w:t xml:space="preserve">В </w:t>
      </w:r>
      <w:r w:rsidRPr="00EC681D">
        <w:rPr>
          <w:rFonts w:ascii="Times New Roman" w:hAnsi="Times New Roman"/>
          <w:szCs w:val="24"/>
          <w:u w:val="single"/>
        </w:rPr>
        <w:t>оформлении формул</w:t>
      </w:r>
      <w:r w:rsidRPr="00EC681D">
        <w:rPr>
          <w:rFonts w:ascii="Times New Roman" w:hAnsi="Times New Roman"/>
          <w:szCs w:val="24"/>
        </w:rPr>
        <w:t xml:space="preserve"> в качестве символов следует применять принятые обозначения. Значения символов и числовых коэффициентов, входящих в формулу, должны быть приведены непосредственно под формулой. Значение каждого символа дают строки в той же последовательности, в какой они приведены в формуле. Первая строка расшифровки должна начинаться со слова «где» без двоеточия после него.</w:t>
      </w:r>
    </w:p>
    <w:p w:rsidR="00A02864" w:rsidRPr="00EC681D" w:rsidRDefault="00A02864" w:rsidP="00A02864">
      <w:pPr>
        <w:pStyle w:val="ab"/>
        <w:spacing w:line="360" w:lineRule="auto"/>
        <w:ind w:firstLine="709"/>
        <w:rPr>
          <w:rFonts w:ascii="Times New Roman" w:hAnsi="Times New Roman"/>
          <w:szCs w:val="24"/>
        </w:rPr>
      </w:pPr>
      <w:r w:rsidRPr="00EC681D">
        <w:rPr>
          <w:rFonts w:ascii="Times New Roman" w:hAnsi="Times New Roman"/>
          <w:szCs w:val="24"/>
        </w:rPr>
        <w:t>Например, оптимальный размер заказа определяется по формуле:</w:t>
      </w:r>
    </w:p>
    <w:p w:rsidR="00A02864" w:rsidRPr="00EC681D" w:rsidRDefault="00A02864" w:rsidP="00A02864">
      <w:pPr>
        <w:pStyle w:val="ab"/>
        <w:spacing w:line="360" w:lineRule="auto"/>
        <w:jc w:val="center"/>
        <w:rPr>
          <w:rFonts w:ascii="Times New Roman" w:hAnsi="Times New Roman"/>
          <w:szCs w:val="24"/>
        </w:rPr>
      </w:pPr>
      <w:r w:rsidRPr="00EC681D">
        <w:rPr>
          <w:rFonts w:ascii="Times New Roman" w:hAnsi="Times New Roman"/>
          <w:position w:val="-26"/>
          <w:szCs w:val="24"/>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34.6pt" o:ole="" fillcolor="window">
            <v:imagedata r:id="rId7" o:title=""/>
          </v:shape>
          <o:OLEObject Type="Embed" ProgID="Equation.3" ShapeID="_x0000_i1025" DrawAspect="Content" ObjectID="_1529150059" r:id="rId8"/>
        </w:object>
      </w:r>
      <w:r w:rsidRPr="00EC681D">
        <w:rPr>
          <w:rFonts w:ascii="Times New Roman" w:hAnsi="Times New Roman"/>
          <w:szCs w:val="24"/>
        </w:rPr>
        <w:t>,</w:t>
      </w:r>
    </w:p>
    <w:p w:rsidR="00A02864" w:rsidRPr="00EC681D" w:rsidRDefault="00A02864" w:rsidP="00A02864">
      <w:pPr>
        <w:pStyle w:val="ab"/>
        <w:spacing w:line="360" w:lineRule="auto"/>
        <w:rPr>
          <w:rFonts w:ascii="Times New Roman" w:hAnsi="Times New Roman"/>
          <w:szCs w:val="24"/>
        </w:rPr>
      </w:pPr>
      <w:r w:rsidRPr="00EC681D">
        <w:rPr>
          <w:rFonts w:ascii="Times New Roman" w:hAnsi="Times New Roman"/>
          <w:szCs w:val="24"/>
        </w:rPr>
        <w:t xml:space="preserve">где </w:t>
      </w:r>
      <w:r w:rsidRPr="00EC681D">
        <w:rPr>
          <w:rFonts w:ascii="Times New Roman" w:hAnsi="Times New Roman"/>
          <w:position w:val="-10"/>
          <w:szCs w:val="24"/>
          <w:lang w:val="en-US"/>
        </w:rPr>
        <w:object w:dxaOrig="340" w:dyaOrig="360">
          <v:shape id="_x0000_i1026" type="#_x0000_t75" style="width:16.85pt;height:17.75pt" o:ole="" fillcolor="window">
            <v:imagedata r:id="rId9" o:title=""/>
          </v:shape>
          <o:OLEObject Type="Embed" ProgID="Equation.3" ShapeID="_x0000_i1026" DrawAspect="Content" ObjectID="_1529150060" r:id="rId10"/>
        </w:object>
      </w:r>
      <w:r w:rsidRPr="00EC681D">
        <w:rPr>
          <w:rFonts w:ascii="Times New Roman" w:hAnsi="Times New Roman"/>
          <w:szCs w:val="24"/>
        </w:rPr>
        <w:t xml:space="preserve"> - оптимальный размер заказа, шт.;</w:t>
      </w:r>
    </w:p>
    <w:p w:rsidR="00A02864" w:rsidRPr="00EC681D" w:rsidRDefault="00A02864" w:rsidP="00A02864">
      <w:pPr>
        <w:pStyle w:val="ab"/>
        <w:spacing w:line="360" w:lineRule="auto"/>
        <w:rPr>
          <w:rFonts w:ascii="Times New Roman" w:hAnsi="Times New Roman"/>
          <w:szCs w:val="24"/>
        </w:rPr>
      </w:pPr>
      <w:r w:rsidRPr="00EC681D">
        <w:rPr>
          <w:rFonts w:ascii="Times New Roman" w:hAnsi="Times New Roman"/>
          <w:i/>
          <w:szCs w:val="24"/>
        </w:rPr>
        <w:lastRenderedPageBreak/>
        <w:t>А</w:t>
      </w:r>
      <w:r w:rsidRPr="00EC681D">
        <w:rPr>
          <w:rFonts w:ascii="Times New Roman" w:hAnsi="Times New Roman"/>
          <w:szCs w:val="24"/>
        </w:rPr>
        <w:t xml:space="preserve"> – стоимость подачи одного заказа, руб.;</w:t>
      </w:r>
    </w:p>
    <w:p w:rsidR="00A02864" w:rsidRPr="00EC681D" w:rsidRDefault="00A02864" w:rsidP="00A02864">
      <w:pPr>
        <w:pStyle w:val="ab"/>
        <w:spacing w:line="360" w:lineRule="auto"/>
        <w:rPr>
          <w:rFonts w:ascii="Times New Roman" w:hAnsi="Times New Roman"/>
          <w:szCs w:val="24"/>
        </w:rPr>
      </w:pPr>
      <w:r w:rsidRPr="00EC681D">
        <w:rPr>
          <w:rFonts w:ascii="Times New Roman" w:hAnsi="Times New Roman"/>
          <w:i/>
          <w:szCs w:val="24"/>
          <w:lang w:val="en-US"/>
        </w:rPr>
        <w:t>S</w:t>
      </w:r>
      <w:r w:rsidRPr="00EC681D">
        <w:rPr>
          <w:rFonts w:ascii="Times New Roman" w:hAnsi="Times New Roman"/>
          <w:szCs w:val="24"/>
        </w:rPr>
        <w:t xml:space="preserve"> – потребность в товарно-материальных ценностях за определенный период, шт.;</w:t>
      </w:r>
    </w:p>
    <w:p w:rsidR="00A02864" w:rsidRPr="00EC681D" w:rsidRDefault="00A02864" w:rsidP="00A02864">
      <w:pPr>
        <w:pStyle w:val="ab"/>
        <w:spacing w:line="360" w:lineRule="auto"/>
        <w:rPr>
          <w:rFonts w:ascii="Times New Roman" w:hAnsi="Times New Roman"/>
          <w:szCs w:val="24"/>
        </w:rPr>
      </w:pPr>
      <w:r w:rsidRPr="00EC681D">
        <w:rPr>
          <w:rFonts w:ascii="Times New Roman" w:hAnsi="Times New Roman"/>
          <w:i/>
          <w:szCs w:val="24"/>
          <w:lang w:val="en-US"/>
        </w:rPr>
        <w:t>I</w:t>
      </w:r>
      <w:r w:rsidRPr="00EC681D">
        <w:rPr>
          <w:rFonts w:ascii="Times New Roman" w:hAnsi="Times New Roman"/>
          <w:szCs w:val="24"/>
        </w:rPr>
        <w:t xml:space="preserve"> – затраты на содержание единицы запаса, руб./шт.  </w:t>
      </w:r>
    </w:p>
    <w:p w:rsidR="00A02864" w:rsidRPr="00EC681D" w:rsidRDefault="00A02864" w:rsidP="00A02864">
      <w:pPr>
        <w:shd w:val="clear" w:color="auto" w:fill="FFFFFF"/>
        <w:suppressAutoHyphens/>
        <w:spacing w:line="360" w:lineRule="auto"/>
        <w:ind w:firstLine="709"/>
        <w:jc w:val="both"/>
        <w:rPr>
          <w:sz w:val="24"/>
          <w:szCs w:val="24"/>
        </w:rPr>
      </w:pPr>
      <w:r w:rsidRPr="00EC681D">
        <w:rPr>
          <w:sz w:val="24"/>
          <w:szCs w:val="24"/>
        </w:rPr>
        <w:t>Переносить формулы на следующую строку допускается только на знаках выполнения операций, причем знак в начале следующей строки повторяют. При переносе на знаке умножения применяют знак «</w:t>
      </w:r>
      <w:r w:rsidRPr="00EC681D">
        <w:rPr>
          <w:b/>
          <w:sz w:val="24"/>
          <w:szCs w:val="24"/>
        </w:rPr>
        <w:t>×</w:t>
      </w:r>
      <w:r w:rsidRPr="00EC681D">
        <w:rPr>
          <w:sz w:val="24"/>
          <w:szCs w:val="24"/>
        </w:rPr>
        <w:t>».</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(1).</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Ссылки в тексте на порядковые номера формул дают в скобках, например: … в формуле (1).</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формула (3.1).</w:t>
      </w:r>
    </w:p>
    <w:p w:rsidR="00A02864" w:rsidRPr="00EC681D" w:rsidRDefault="00A02864" w:rsidP="00A02864">
      <w:pPr>
        <w:shd w:val="clear" w:color="auto" w:fill="FFFFFF"/>
        <w:spacing w:line="360" w:lineRule="auto"/>
        <w:ind w:firstLine="709"/>
        <w:jc w:val="both"/>
        <w:rPr>
          <w:sz w:val="24"/>
          <w:szCs w:val="24"/>
        </w:rPr>
      </w:pPr>
      <w:r w:rsidRPr="00EC681D">
        <w:rPr>
          <w:sz w:val="24"/>
          <w:szCs w:val="24"/>
          <w:u w:val="single"/>
        </w:rPr>
        <w:t>Цифровой материал</w:t>
      </w:r>
      <w:r w:rsidRPr="00EC681D">
        <w:rPr>
          <w:sz w:val="24"/>
          <w:szCs w:val="24"/>
        </w:rPr>
        <w:t>, как правило, оформляют в виде таблиц. Таблица должна иметь заголовок, который следует выполнять строчными буквами (кроме первой прописной) и помещать над таблицей. Образец оформления таблицы см. в  приложении 3.</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Название таблицы должно быть кратким и полностью отражать содержание таблицы.</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Таблицы, за исключением таблиц приложений, следует нумеровать арабскими цифрами. Если в документе одна таблица, она должна быть обозначена «Таблица» без указания номера. Допускается нумерация таблиц в пределах раздела. В этом случае номер таблицы состоит из номера раздела и порядкового номера таблицы, разделенных точкой.</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На все таблицы должны быть ссылки в тексте, при этом слово «Таблица» в тексте пишут полностью, если таблица не имеет номера, и сокращенно, если имеет номер, например: «… из табл. 7 …».</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Подзаголовки, имеющие самостоятельные значения, пишут с прописной буквы. В конце заголовка и подзаголовка таблиц знаки препинания не ставят. Заголовки указывают в единственном числе. Диагональное деление головки таблицы не допускается.</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 xml:space="preserve">Высота строк таблицы должна быть не менее </w:t>
      </w:r>
      <w:smartTag w:uri="urn:schemas-microsoft-com:office:smarttags" w:element="metricconverter">
        <w:smartTagPr>
          <w:attr w:name="ProductID" w:val="8 мм"/>
        </w:smartTagPr>
        <w:r w:rsidRPr="00EC681D">
          <w:rPr>
            <w:sz w:val="24"/>
            <w:szCs w:val="24"/>
          </w:rPr>
          <w:t>8 мм</w:t>
        </w:r>
      </w:smartTag>
      <w:r w:rsidRPr="00EC681D">
        <w:rPr>
          <w:sz w:val="24"/>
          <w:szCs w:val="24"/>
        </w:rPr>
        <w:t>. Графу «№ п/п» в таблицу не включают. При необходимости нумерации показателей, параметров или других данных порядковые номера указывают в боковике таблицы перед их наименованием.</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lastRenderedPageBreak/>
        <w:t>При составлении таблиц следует учитывать, что каждая таблица должна отвечать своему назначению, иметь компактное и наглядное представление материала, не должна быть перегружена подробностями.</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Таблицу следует размещать так, чтобы ее можно было читать без поворота работы. Если такое размещение не возможно, то таблицу располагают так, чтобы ее можно было читать, поворачивая работу по часовой стрелке.</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При переносе таблицы, ее шапку следует повторить, и над продолжением размещают слова: «Продолжение таблицы…» с указанием номера. Если шапка таблицы велика, допускается ее не повторять и в этом случае следует пронумеровать графы таблицы и повторить их нумерацию на следующей странице. Название таблицы не повторяют.</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Если цифровые или иные данные в какой-либо строке таблицы отсутствуют, то ставится прочерк.</w:t>
      </w:r>
    </w:p>
    <w:p w:rsidR="00A02864" w:rsidRPr="00EC681D" w:rsidRDefault="00A02864" w:rsidP="00A02864">
      <w:pPr>
        <w:shd w:val="clear" w:color="auto" w:fill="FFFFFF"/>
        <w:spacing w:line="360" w:lineRule="auto"/>
        <w:ind w:firstLine="709"/>
        <w:jc w:val="both"/>
        <w:rPr>
          <w:sz w:val="24"/>
          <w:szCs w:val="24"/>
        </w:rPr>
      </w:pPr>
      <w:r w:rsidRPr="00EC681D">
        <w:rPr>
          <w:sz w:val="24"/>
          <w:szCs w:val="24"/>
          <w:u w:val="single"/>
        </w:rPr>
        <w:t>Иллюстрации</w:t>
      </w:r>
      <w:r w:rsidRPr="00EC681D">
        <w:rPr>
          <w:sz w:val="24"/>
          <w:szCs w:val="24"/>
        </w:rPr>
        <w:t xml:space="preserve"> (графики, схемы, эскизы) в работе должны придавать излагаемому тексту ясность и конкретность. Иллюстрации могут быть расположены как по тексту работы (ближе к соответствующим частям текста, в которых они впервые упоминаются), так и в приложении.</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Иллюстрации следует нумеровать арабскими цифрами сквозной нумерацией. Если рисунок один, то нумеровать его не следует, однако название он должен иметь. Допускается нумеровать иллюстрации в пределах раздела и порядкового номера иллюстрации, разделенных точкой. Например: Рисунок 1.1.</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Образец оформления иллюстрации представлен в приложении 4.</w:t>
      </w:r>
    </w:p>
    <w:p w:rsidR="00A02864" w:rsidRPr="00EC681D" w:rsidRDefault="00A02864" w:rsidP="00A02864">
      <w:pPr>
        <w:shd w:val="clear" w:color="auto" w:fill="FFFFFF"/>
        <w:spacing w:line="360" w:lineRule="auto"/>
        <w:ind w:firstLine="709"/>
        <w:jc w:val="both"/>
        <w:rPr>
          <w:sz w:val="24"/>
          <w:szCs w:val="24"/>
        </w:rPr>
      </w:pPr>
      <w:r w:rsidRPr="00EC681D">
        <w:rPr>
          <w:sz w:val="24"/>
          <w:szCs w:val="24"/>
          <w:u w:val="single"/>
        </w:rPr>
        <w:t>Библиографический указатель</w:t>
      </w:r>
      <w:r w:rsidRPr="00EC681D">
        <w:rPr>
          <w:sz w:val="24"/>
          <w:szCs w:val="24"/>
        </w:rPr>
        <w:t xml:space="preserve"> под заголовком «Библиографический список» прописными буквами размещают после заключения на новой странице симметрично тексту. Заголовок порядкового номера не имеет.</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Список использованной литературы должен быть выполнен в соответствии с ГОСТ 7.32.2001 «Система стандартов по информации, библиотечному и издательскому делу. Отчет о научно-исследовательской работе. Структура и правила оформления» и правилами библиографического описания документов ГОСТ 7.1 – 2003 «Библиографическая запись. Библиографическое описание».</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В списке использованных источников указываются все законы, подзаконные акты, монографии, учебники и учебные пособия, статьи в журна</w:t>
      </w:r>
      <w:r w:rsidRPr="00EC681D">
        <w:rPr>
          <w:sz w:val="24"/>
          <w:szCs w:val="24"/>
        </w:rPr>
        <w:softHyphen/>
        <w:t>лах и другие периодические издания, которые были использованы при выпол</w:t>
      </w:r>
      <w:r w:rsidRPr="00EC681D">
        <w:rPr>
          <w:sz w:val="24"/>
          <w:szCs w:val="24"/>
        </w:rPr>
        <w:softHyphen/>
        <w:t>нении работы.</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lastRenderedPageBreak/>
        <w:t>Наименования литературных источников и материалов располагаются в следующей последовательности:</w:t>
      </w:r>
    </w:p>
    <w:p w:rsidR="00A02864" w:rsidRPr="00EC681D" w:rsidRDefault="00A02864" w:rsidP="00A02864">
      <w:pPr>
        <w:numPr>
          <w:ilvl w:val="0"/>
          <w:numId w:val="15"/>
        </w:numPr>
        <w:shd w:val="clear" w:color="auto" w:fill="FFFFFF"/>
        <w:autoSpaceDE/>
        <w:autoSpaceDN/>
        <w:adjustRightInd/>
        <w:spacing w:before="0" w:after="0" w:line="360" w:lineRule="auto"/>
        <w:jc w:val="both"/>
        <w:rPr>
          <w:sz w:val="24"/>
          <w:szCs w:val="24"/>
        </w:rPr>
      </w:pPr>
      <w:r w:rsidRPr="00EC681D">
        <w:rPr>
          <w:sz w:val="24"/>
          <w:szCs w:val="24"/>
        </w:rPr>
        <w:t>Нормативно-правовые акты РФ;</w:t>
      </w:r>
    </w:p>
    <w:p w:rsidR="00A02864" w:rsidRPr="00EC681D" w:rsidRDefault="00A02864" w:rsidP="00A02864">
      <w:pPr>
        <w:numPr>
          <w:ilvl w:val="0"/>
          <w:numId w:val="15"/>
        </w:numPr>
        <w:shd w:val="clear" w:color="auto" w:fill="FFFFFF"/>
        <w:autoSpaceDE/>
        <w:autoSpaceDN/>
        <w:adjustRightInd/>
        <w:spacing w:before="0" w:after="0" w:line="360" w:lineRule="auto"/>
        <w:jc w:val="both"/>
        <w:rPr>
          <w:sz w:val="24"/>
          <w:szCs w:val="24"/>
        </w:rPr>
      </w:pPr>
      <w:r w:rsidRPr="00EC681D">
        <w:rPr>
          <w:sz w:val="24"/>
          <w:szCs w:val="24"/>
        </w:rPr>
        <w:t>Научные работы отечественных и зарубежных авторов (отечественные издания);</w:t>
      </w:r>
    </w:p>
    <w:p w:rsidR="00A02864" w:rsidRPr="00EC681D" w:rsidRDefault="00A02864" w:rsidP="00A02864">
      <w:pPr>
        <w:numPr>
          <w:ilvl w:val="0"/>
          <w:numId w:val="15"/>
        </w:numPr>
        <w:shd w:val="clear" w:color="auto" w:fill="FFFFFF"/>
        <w:autoSpaceDE/>
        <w:autoSpaceDN/>
        <w:adjustRightInd/>
        <w:spacing w:before="0" w:after="0" w:line="360" w:lineRule="auto"/>
        <w:jc w:val="both"/>
        <w:rPr>
          <w:sz w:val="24"/>
          <w:szCs w:val="24"/>
        </w:rPr>
      </w:pPr>
      <w:r w:rsidRPr="00EC681D">
        <w:rPr>
          <w:sz w:val="24"/>
          <w:szCs w:val="24"/>
        </w:rPr>
        <w:t>Зарубежные издания.</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Каждый литературный источник нумеруется арабскими цифрами с точкой (например: 1., 2., 3., и т.д.) и начинается с красной строки. Нумерация всех материалов и литературных источников сквозная. Нормативно-правовые акты РФ приводятся в хронологическом порядке при соблюдении следующего принципа расположения:</w:t>
      </w:r>
    </w:p>
    <w:p w:rsidR="00A02864" w:rsidRPr="00EC681D" w:rsidRDefault="00A02864" w:rsidP="00A02864">
      <w:pPr>
        <w:numPr>
          <w:ilvl w:val="0"/>
          <w:numId w:val="14"/>
        </w:numPr>
        <w:shd w:val="clear" w:color="auto" w:fill="FFFFFF"/>
        <w:autoSpaceDE/>
        <w:autoSpaceDN/>
        <w:adjustRightInd/>
        <w:spacing w:before="0" w:after="0" w:line="360" w:lineRule="auto"/>
        <w:jc w:val="both"/>
        <w:rPr>
          <w:sz w:val="24"/>
          <w:szCs w:val="24"/>
        </w:rPr>
      </w:pPr>
      <w:r w:rsidRPr="00EC681D">
        <w:rPr>
          <w:sz w:val="24"/>
          <w:szCs w:val="24"/>
        </w:rPr>
        <w:t>Указы Президента РФ;</w:t>
      </w:r>
    </w:p>
    <w:p w:rsidR="00A02864" w:rsidRPr="00EC681D" w:rsidRDefault="00A02864" w:rsidP="00A02864">
      <w:pPr>
        <w:numPr>
          <w:ilvl w:val="0"/>
          <w:numId w:val="14"/>
        </w:numPr>
        <w:shd w:val="clear" w:color="auto" w:fill="FFFFFF"/>
        <w:autoSpaceDE/>
        <w:autoSpaceDN/>
        <w:adjustRightInd/>
        <w:spacing w:before="0" w:after="0" w:line="360" w:lineRule="auto"/>
        <w:jc w:val="both"/>
        <w:rPr>
          <w:sz w:val="24"/>
          <w:szCs w:val="24"/>
        </w:rPr>
      </w:pPr>
      <w:r w:rsidRPr="00EC681D">
        <w:rPr>
          <w:sz w:val="24"/>
          <w:szCs w:val="24"/>
        </w:rPr>
        <w:t>Приказы ФТС России;</w:t>
      </w:r>
    </w:p>
    <w:p w:rsidR="00A02864" w:rsidRPr="00EC681D" w:rsidRDefault="00A02864" w:rsidP="00A02864">
      <w:pPr>
        <w:numPr>
          <w:ilvl w:val="0"/>
          <w:numId w:val="14"/>
        </w:numPr>
        <w:shd w:val="clear" w:color="auto" w:fill="FFFFFF"/>
        <w:autoSpaceDE/>
        <w:autoSpaceDN/>
        <w:adjustRightInd/>
        <w:spacing w:before="0" w:after="0" w:line="360" w:lineRule="auto"/>
        <w:jc w:val="both"/>
        <w:rPr>
          <w:sz w:val="24"/>
          <w:szCs w:val="24"/>
        </w:rPr>
      </w:pPr>
      <w:r w:rsidRPr="00EC681D">
        <w:rPr>
          <w:sz w:val="24"/>
          <w:szCs w:val="24"/>
        </w:rPr>
        <w:t>Постановления и распоряжения Правительства РФ;</w:t>
      </w:r>
    </w:p>
    <w:p w:rsidR="00A02864" w:rsidRPr="00EC681D" w:rsidRDefault="00A02864" w:rsidP="00A02864">
      <w:pPr>
        <w:numPr>
          <w:ilvl w:val="0"/>
          <w:numId w:val="14"/>
        </w:numPr>
        <w:shd w:val="clear" w:color="auto" w:fill="FFFFFF"/>
        <w:autoSpaceDE/>
        <w:autoSpaceDN/>
        <w:adjustRightInd/>
        <w:spacing w:before="0" w:after="0" w:line="360" w:lineRule="auto"/>
        <w:jc w:val="both"/>
        <w:rPr>
          <w:sz w:val="24"/>
          <w:szCs w:val="24"/>
        </w:rPr>
      </w:pPr>
      <w:r w:rsidRPr="00EC681D">
        <w:rPr>
          <w:sz w:val="24"/>
          <w:szCs w:val="24"/>
        </w:rPr>
        <w:t>Акты министерств и ведомств;</w:t>
      </w:r>
    </w:p>
    <w:p w:rsidR="00A02864" w:rsidRPr="00EC681D" w:rsidRDefault="00A02864" w:rsidP="00A02864">
      <w:pPr>
        <w:numPr>
          <w:ilvl w:val="0"/>
          <w:numId w:val="14"/>
        </w:numPr>
        <w:shd w:val="clear" w:color="auto" w:fill="FFFFFF"/>
        <w:autoSpaceDE/>
        <w:autoSpaceDN/>
        <w:adjustRightInd/>
        <w:spacing w:before="0" w:after="0" w:line="360" w:lineRule="auto"/>
        <w:jc w:val="both"/>
        <w:rPr>
          <w:sz w:val="24"/>
          <w:szCs w:val="24"/>
        </w:rPr>
      </w:pPr>
      <w:r w:rsidRPr="00EC681D">
        <w:rPr>
          <w:sz w:val="24"/>
          <w:szCs w:val="24"/>
        </w:rPr>
        <w:t>Тематические сборники документов РФ.</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 xml:space="preserve">Специальная научная отечественная и зарубежная (переведенная на русский язык) литература (монографии, брошюры, журнальные статьи и т.п.) приводятся в алфавитном порядке по фамилии автора. В случае отсутствия фамилии автора работа записывается по первому слову названия. Зарубежные издания располагаются в конце списка на языке оригинала (в порядке латинского алфавита). </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По каждому источнику указывается полное название, издательство, год издания. В списке использованных источников указываются:</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 xml:space="preserve">а) </w:t>
      </w:r>
      <w:r w:rsidRPr="00EC681D">
        <w:rPr>
          <w:sz w:val="24"/>
          <w:szCs w:val="24"/>
          <w:u w:val="single"/>
        </w:rPr>
        <w:t>для книг</w:t>
      </w:r>
      <w:r w:rsidRPr="00EC681D">
        <w:rPr>
          <w:sz w:val="24"/>
          <w:szCs w:val="24"/>
        </w:rPr>
        <w:t xml:space="preserve"> (монографии, учебники, справочники и т.д.) одного, двух или трех авторов: фамилии и инициалы авторов, название книги, том, часть, выпуск, место издания, издательство и год издания, количество страниц. Фамилии авторов указывают в именительном падеже. Наименование места изда</w:t>
      </w:r>
      <w:r w:rsidRPr="00EC681D">
        <w:rPr>
          <w:sz w:val="24"/>
          <w:szCs w:val="24"/>
        </w:rPr>
        <w:softHyphen/>
        <w:t>тельства приводится полностью в именительном падеже. Допускается сокра</w:t>
      </w:r>
      <w:r w:rsidRPr="00EC681D">
        <w:rPr>
          <w:sz w:val="24"/>
          <w:szCs w:val="24"/>
        </w:rPr>
        <w:softHyphen/>
        <w:t>щение названия для городов: Москва (М.), Ростов на Дону (Ростов на/Д), Минск (Мн.);</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б)</w:t>
      </w:r>
      <w:r w:rsidRPr="00EC681D">
        <w:rPr>
          <w:sz w:val="24"/>
          <w:szCs w:val="24"/>
        </w:rPr>
        <w:tab/>
      </w:r>
      <w:r w:rsidRPr="00EC681D">
        <w:rPr>
          <w:sz w:val="24"/>
          <w:szCs w:val="24"/>
          <w:u w:val="single"/>
        </w:rPr>
        <w:t>для статей</w:t>
      </w:r>
      <w:r w:rsidRPr="00EC681D">
        <w:rPr>
          <w:sz w:val="24"/>
          <w:szCs w:val="24"/>
        </w:rPr>
        <w:t xml:space="preserve"> из журналов и сборников трудов: фамилия и инициалы ав</w:t>
      </w:r>
      <w:r w:rsidRPr="00EC681D">
        <w:rPr>
          <w:sz w:val="24"/>
          <w:szCs w:val="24"/>
        </w:rPr>
        <w:softHyphen/>
        <w:t>тора (авторов), название статьи, наименование журнала или сборника, год вы</w:t>
      </w:r>
      <w:r w:rsidRPr="00EC681D">
        <w:rPr>
          <w:sz w:val="24"/>
          <w:szCs w:val="24"/>
        </w:rPr>
        <w:softHyphen/>
        <w:t>пуска, страницы, на которых помещена статья.</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Образец оформления списка литературы представлен в приложении 7.</w:t>
      </w:r>
    </w:p>
    <w:p w:rsidR="00A02864" w:rsidRPr="00EC681D" w:rsidRDefault="00A02864" w:rsidP="00A02864">
      <w:pPr>
        <w:shd w:val="clear" w:color="auto" w:fill="FFFFFF"/>
        <w:spacing w:line="360" w:lineRule="auto"/>
        <w:ind w:firstLine="709"/>
        <w:jc w:val="both"/>
        <w:rPr>
          <w:sz w:val="24"/>
          <w:szCs w:val="24"/>
        </w:rPr>
      </w:pPr>
      <w:r w:rsidRPr="00EC681D">
        <w:rPr>
          <w:sz w:val="24"/>
          <w:szCs w:val="24"/>
          <w:u w:val="single"/>
        </w:rPr>
        <w:t>Приложения оформляются</w:t>
      </w:r>
      <w:r w:rsidRPr="00EC681D">
        <w:rPr>
          <w:sz w:val="24"/>
          <w:szCs w:val="24"/>
        </w:rPr>
        <w:t xml:space="preserve"> как продолжение текста работы после «Библиографического списка » или выпускаются в виде самостоятельного документа. В приложение включают: </w:t>
      </w:r>
      <w:r w:rsidRPr="00EC681D">
        <w:rPr>
          <w:sz w:val="24"/>
          <w:szCs w:val="24"/>
        </w:rPr>
        <w:lastRenderedPageBreak/>
        <w:t>промежуточные математические выкладки и расчеты; распечатки ЭВМ; инструкции, методики и другие производственные документы.</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Вид и характер приложений зависит от темы работы.</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Каждое приложение должно начинаться с отдельного листа с указанием наверху справа страницы слова «Приложение» и его номера.</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Приложение должно иметь заголовок, который записывают симметрично относительно текста с прописной буквы отдельной строкой.</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Если в документах одно приложение, оно обозначается «Приложение» без указания номера.</w:t>
      </w:r>
    </w:p>
    <w:p w:rsidR="00A02864" w:rsidRPr="00EC681D" w:rsidRDefault="00A02864" w:rsidP="00A02864">
      <w:pPr>
        <w:shd w:val="clear" w:color="auto" w:fill="FFFFFF"/>
        <w:spacing w:line="360" w:lineRule="auto"/>
        <w:ind w:firstLine="709"/>
        <w:jc w:val="both"/>
        <w:rPr>
          <w:sz w:val="24"/>
          <w:szCs w:val="24"/>
        </w:rPr>
      </w:pPr>
      <w:r w:rsidRPr="00EC681D">
        <w:rPr>
          <w:sz w:val="24"/>
          <w:szCs w:val="24"/>
        </w:rPr>
        <w:t>Все приложения должны быть перечислены в содержании работы с ука</w:t>
      </w:r>
      <w:r w:rsidRPr="00EC681D">
        <w:rPr>
          <w:sz w:val="24"/>
          <w:szCs w:val="24"/>
        </w:rPr>
        <w:softHyphen/>
        <w:t>занием их номеров и заголовков.</w:t>
      </w:r>
    </w:p>
    <w:p w:rsidR="00A02864" w:rsidRPr="00EC681D" w:rsidRDefault="00A02864" w:rsidP="00A02864">
      <w:pPr>
        <w:pStyle w:val="ab"/>
        <w:spacing w:line="360" w:lineRule="auto"/>
        <w:jc w:val="center"/>
        <w:rPr>
          <w:rFonts w:ascii="Times New Roman" w:hAnsi="Times New Roman"/>
          <w:szCs w:val="24"/>
        </w:rPr>
      </w:pPr>
      <w:bookmarkStart w:id="7" w:name="Защита"/>
      <w:r w:rsidRPr="00EC681D">
        <w:rPr>
          <w:rFonts w:ascii="Times New Roman" w:hAnsi="Times New Roman"/>
          <w:szCs w:val="24"/>
        </w:rPr>
        <w:t>ЗАЩИТА КУРСОВОЙ РАБОТЫ</w:t>
      </w:r>
    </w:p>
    <w:bookmarkEnd w:id="7"/>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 xml:space="preserve">Курсовая работа, получившая положительную оценку научного руководителя, допускается к защите. В рецензии дается общая характеристика работы, анализируются основные положения, оцениваются положительные стороны и недостатки с точки зрения структуры, содержания, оформления и самостоятельности исполнения. В ней высказываются советы и рекомендации по вопросам, требующим доработки и изучения дополнительных источников. В рецензии научный руководитель дает предварительную оценку работы и решает вопрос о допуске ее к защите. Если курсовая работа имеет серьезные недостатки и не допускается к защите, студент должен в установленные сроки доработать первоначальный вариант с учетом замечаний рецензента. Новый вариант предоставляется на проверку вместе с прежним и рецензией (последние обязательно!). Защиту курсовой  работы принимает комиссия, назначаемая заведующим кафедрой, с участием преподавателя-рецензента. В процессе подготовки к защите студент внимательно знакомится с содержанием рецензии, с критическими замечаниями и пожеланиями и готовит на них ответы. Непосредственно на защите студент выступает с сообщение по теме работы, в котором раскрывает её содержание, обосновывает свое понимание темы и отвечает на вопросы. </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К защите студент представляет автореферативное (т.е. сжатое) изложение содержания работы (не более 1-2 стр.), на основе которого строится его выступление на защите и дается общее представление об исследуемой теме. После выступления студента и ответов на вопросы, работа окончательно оценивается. Оценка за курсовой проект проставляется в зачетную книжку. Курсовая работа хранится на кафедре и студенту не возвращается.</w:t>
      </w:r>
    </w:p>
    <w:p w:rsidR="00A02864" w:rsidRPr="00EC681D" w:rsidRDefault="00A02864" w:rsidP="00EC681D">
      <w:pPr>
        <w:pStyle w:val="ab"/>
        <w:spacing w:line="360" w:lineRule="auto"/>
        <w:jc w:val="both"/>
        <w:rPr>
          <w:rFonts w:ascii="Times New Roman" w:hAnsi="Times New Roman"/>
          <w:szCs w:val="24"/>
        </w:rPr>
      </w:pPr>
      <w:r w:rsidRPr="00EC681D">
        <w:rPr>
          <w:rFonts w:ascii="Times New Roman" w:hAnsi="Times New Roman"/>
          <w:szCs w:val="24"/>
        </w:rPr>
        <w:t>Студент обязан подготовить презентацию курсовой работы при помощи редактора презентаций в объеме 5-7 слайдов, где изложено краткое содержание работы  с указанием целей, задач, основных моментов выполнения работы  и заключения.</w:t>
      </w:r>
    </w:p>
    <w:p w:rsidR="00A02864" w:rsidRPr="00EC681D" w:rsidRDefault="00A02864" w:rsidP="00A02864">
      <w:pPr>
        <w:pStyle w:val="ac"/>
        <w:spacing w:line="360" w:lineRule="auto"/>
        <w:ind w:firstLine="720"/>
        <w:jc w:val="both"/>
        <w:rPr>
          <w:rFonts w:ascii="Times New Roman" w:hAnsi="Times New Roman"/>
          <w:b/>
          <w:szCs w:val="24"/>
        </w:rPr>
      </w:pPr>
      <w:r w:rsidRPr="00EC681D">
        <w:rPr>
          <w:rFonts w:ascii="Times New Roman" w:hAnsi="Times New Roman"/>
          <w:b/>
          <w:szCs w:val="24"/>
        </w:rPr>
        <w:t>Критерии оценки</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lastRenderedPageBreak/>
        <w:t>При выставлении оценки за курсовую работу учитываются следующие критерии:</w:t>
      </w:r>
    </w:p>
    <w:p w:rsidR="00A02864" w:rsidRPr="00EC681D" w:rsidRDefault="00A02864" w:rsidP="00A02864">
      <w:pPr>
        <w:pStyle w:val="ac"/>
        <w:numPr>
          <w:ilvl w:val="0"/>
          <w:numId w:val="16"/>
        </w:numPr>
        <w:spacing w:after="0" w:line="360" w:lineRule="auto"/>
        <w:jc w:val="both"/>
        <w:rPr>
          <w:rFonts w:ascii="Times New Roman" w:hAnsi="Times New Roman"/>
          <w:szCs w:val="24"/>
        </w:rPr>
      </w:pPr>
      <w:r w:rsidRPr="00EC681D">
        <w:rPr>
          <w:rFonts w:ascii="Times New Roman" w:hAnsi="Times New Roman"/>
          <w:szCs w:val="24"/>
        </w:rPr>
        <w:t>актуальность темы и задач работы;</w:t>
      </w:r>
    </w:p>
    <w:p w:rsidR="00A02864" w:rsidRPr="00EC681D" w:rsidRDefault="00A02864" w:rsidP="00A02864">
      <w:pPr>
        <w:pStyle w:val="ac"/>
        <w:numPr>
          <w:ilvl w:val="0"/>
          <w:numId w:val="16"/>
        </w:numPr>
        <w:spacing w:after="0" w:line="360" w:lineRule="auto"/>
        <w:jc w:val="both"/>
        <w:rPr>
          <w:rFonts w:ascii="Times New Roman" w:hAnsi="Times New Roman"/>
          <w:szCs w:val="24"/>
        </w:rPr>
      </w:pPr>
      <w:r w:rsidRPr="00EC681D">
        <w:rPr>
          <w:rFonts w:ascii="Times New Roman" w:hAnsi="Times New Roman"/>
          <w:szCs w:val="24"/>
        </w:rPr>
        <w:t>уровень использования научных литературных источников;</w:t>
      </w:r>
    </w:p>
    <w:p w:rsidR="00A02864" w:rsidRPr="00EC681D" w:rsidRDefault="00A02864" w:rsidP="00A02864">
      <w:pPr>
        <w:pStyle w:val="ac"/>
        <w:numPr>
          <w:ilvl w:val="0"/>
          <w:numId w:val="16"/>
        </w:numPr>
        <w:spacing w:after="0" w:line="360" w:lineRule="auto"/>
        <w:jc w:val="both"/>
        <w:rPr>
          <w:rFonts w:ascii="Times New Roman" w:hAnsi="Times New Roman"/>
          <w:szCs w:val="24"/>
        </w:rPr>
      </w:pPr>
      <w:r w:rsidRPr="00EC681D">
        <w:rPr>
          <w:rFonts w:ascii="Times New Roman" w:hAnsi="Times New Roman"/>
          <w:szCs w:val="24"/>
        </w:rPr>
        <w:t>самостоятельность изложения материала работы;</w:t>
      </w:r>
    </w:p>
    <w:p w:rsidR="00A02864" w:rsidRPr="00EC681D" w:rsidRDefault="00A02864" w:rsidP="00A02864">
      <w:pPr>
        <w:pStyle w:val="ac"/>
        <w:numPr>
          <w:ilvl w:val="0"/>
          <w:numId w:val="16"/>
        </w:numPr>
        <w:spacing w:after="0" w:line="360" w:lineRule="auto"/>
        <w:jc w:val="both"/>
        <w:rPr>
          <w:rFonts w:ascii="Times New Roman" w:hAnsi="Times New Roman"/>
          <w:szCs w:val="24"/>
        </w:rPr>
      </w:pPr>
      <w:r w:rsidRPr="00EC681D">
        <w:rPr>
          <w:rFonts w:ascii="Times New Roman" w:hAnsi="Times New Roman"/>
          <w:szCs w:val="24"/>
        </w:rPr>
        <w:t>обоснованность результатов и выводов.</w:t>
      </w:r>
    </w:p>
    <w:p w:rsidR="00A02864" w:rsidRPr="00EC681D" w:rsidRDefault="00A02864" w:rsidP="00A02864">
      <w:pPr>
        <w:pStyle w:val="ac"/>
        <w:spacing w:line="360" w:lineRule="auto"/>
        <w:ind w:left="720"/>
        <w:jc w:val="both"/>
        <w:rPr>
          <w:rFonts w:ascii="Times New Roman" w:hAnsi="Times New Roman"/>
          <w:szCs w:val="24"/>
        </w:rPr>
      </w:pPr>
      <w:r w:rsidRPr="00EC681D">
        <w:rPr>
          <w:rFonts w:ascii="Times New Roman" w:hAnsi="Times New Roman"/>
          <w:szCs w:val="24"/>
        </w:rPr>
        <w:t>Обоснованность результатов и выводов определяются с позиций:</w:t>
      </w:r>
    </w:p>
    <w:p w:rsidR="00A02864" w:rsidRPr="00EC681D" w:rsidRDefault="00A02864" w:rsidP="00A02864">
      <w:pPr>
        <w:pStyle w:val="ac"/>
        <w:numPr>
          <w:ilvl w:val="0"/>
          <w:numId w:val="16"/>
        </w:numPr>
        <w:spacing w:after="0" w:line="360" w:lineRule="auto"/>
        <w:jc w:val="both"/>
        <w:rPr>
          <w:rFonts w:ascii="Times New Roman" w:hAnsi="Times New Roman"/>
          <w:szCs w:val="24"/>
        </w:rPr>
      </w:pPr>
      <w:r w:rsidRPr="00EC681D">
        <w:rPr>
          <w:rFonts w:ascii="Times New Roman" w:hAnsi="Times New Roman"/>
          <w:szCs w:val="24"/>
        </w:rPr>
        <w:t>соответствия известным научным положениям и фактам;</w:t>
      </w:r>
    </w:p>
    <w:p w:rsidR="00A02864" w:rsidRPr="00EC681D" w:rsidRDefault="00A02864" w:rsidP="00A02864">
      <w:pPr>
        <w:pStyle w:val="ac"/>
        <w:numPr>
          <w:ilvl w:val="0"/>
          <w:numId w:val="16"/>
        </w:numPr>
        <w:spacing w:after="0" w:line="360" w:lineRule="auto"/>
        <w:jc w:val="both"/>
        <w:rPr>
          <w:rFonts w:ascii="Times New Roman" w:hAnsi="Times New Roman"/>
          <w:szCs w:val="24"/>
        </w:rPr>
      </w:pPr>
      <w:r w:rsidRPr="00EC681D">
        <w:rPr>
          <w:rFonts w:ascii="Times New Roman" w:hAnsi="Times New Roman"/>
          <w:szCs w:val="24"/>
        </w:rPr>
        <w:t>логичности в изложении и обсуждении собственных данных;</w:t>
      </w:r>
    </w:p>
    <w:p w:rsidR="00A02864" w:rsidRPr="00EC681D" w:rsidRDefault="00A02864" w:rsidP="00A02864">
      <w:pPr>
        <w:pStyle w:val="ac"/>
        <w:numPr>
          <w:ilvl w:val="0"/>
          <w:numId w:val="16"/>
        </w:numPr>
        <w:spacing w:after="0" w:line="360" w:lineRule="auto"/>
        <w:jc w:val="both"/>
        <w:rPr>
          <w:rFonts w:ascii="Times New Roman" w:hAnsi="Times New Roman"/>
          <w:szCs w:val="24"/>
        </w:rPr>
      </w:pPr>
      <w:r w:rsidRPr="00EC681D">
        <w:rPr>
          <w:rFonts w:ascii="Times New Roman" w:hAnsi="Times New Roman"/>
          <w:szCs w:val="24"/>
        </w:rPr>
        <w:t>корректности использования экономико-статистического материала и методов исследования.</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В процессе защиты курсовой работы учитываются:</w:t>
      </w:r>
    </w:p>
    <w:p w:rsidR="00A02864" w:rsidRPr="00EC681D" w:rsidRDefault="00A02864" w:rsidP="00A02864">
      <w:pPr>
        <w:pStyle w:val="ac"/>
        <w:numPr>
          <w:ilvl w:val="0"/>
          <w:numId w:val="17"/>
        </w:numPr>
        <w:spacing w:after="0" w:line="360" w:lineRule="auto"/>
        <w:jc w:val="both"/>
        <w:rPr>
          <w:rFonts w:ascii="Times New Roman" w:hAnsi="Times New Roman"/>
          <w:szCs w:val="24"/>
        </w:rPr>
      </w:pPr>
      <w:r w:rsidRPr="00EC681D">
        <w:rPr>
          <w:rFonts w:ascii="Times New Roman" w:hAnsi="Times New Roman"/>
          <w:szCs w:val="24"/>
        </w:rPr>
        <w:t>уровень устного доклада на защите;</w:t>
      </w:r>
    </w:p>
    <w:p w:rsidR="00A02864" w:rsidRPr="00EC681D" w:rsidRDefault="00A02864" w:rsidP="00A02864">
      <w:pPr>
        <w:pStyle w:val="ac"/>
        <w:numPr>
          <w:ilvl w:val="0"/>
          <w:numId w:val="17"/>
        </w:numPr>
        <w:spacing w:after="0" w:line="360" w:lineRule="auto"/>
        <w:jc w:val="both"/>
        <w:rPr>
          <w:rFonts w:ascii="Times New Roman" w:hAnsi="Times New Roman"/>
          <w:szCs w:val="24"/>
        </w:rPr>
      </w:pPr>
      <w:r w:rsidRPr="00EC681D">
        <w:rPr>
          <w:rFonts w:ascii="Times New Roman" w:hAnsi="Times New Roman"/>
          <w:szCs w:val="24"/>
        </w:rPr>
        <w:t>соответствие оформления работы установленным требованиям;</w:t>
      </w:r>
    </w:p>
    <w:p w:rsidR="00A02864" w:rsidRPr="00EC681D" w:rsidRDefault="00A02864" w:rsidP="00A02864">
      <w:pPr>
        <w:pStyle w:val="ac"/>
        <w:numPr>
          <w:ilvl w:val="0"/>
          <w:numId w:val="17"/>
        </w:numPr>
        <w:spacing w:after="0" w:line="360" w:lineRule="auto"/>
        <w:jc w:val="both"/>
        <w:rPr>
          <w:rFonts w:ascii="Times New Roman" w:hAnsi="Times New Roman"/>
          <w:szCs w:val="24"/>
        </w:rPr>
      </w:pPr>
      <w:r w:rsidRPr="00EC681D">
        <w:rPr>
          <w:rFonts w:ascii="Times New Roman" w:hAnsi="Times New Roman"/>
          <w:szCs w:val="24"/>
        </w:rPr>
        <w:t>качество иллюстративного материала к докладу;</w:t>
      </w:r>
    </w:p>
    <w:p w:rsidR="00A02864" w:rsidRPr="00EC681D" w:rsidRDefault="00A02864" w:rsidP="00A02864">
      <w:pPr>
        <w:pStyle w:val="ac"/>
        <w:numPr>
          <w:ilvl w:val="0"/>
          <w:numId w:val="17"/>
        </w:numPr>
        <w:spacing w:after="0" w:line="360" w:lineRule="auto"/>
        <w:jc w:val="both"/>
        <w:rPr>
          <w:rFonts w:ascii="Times New Roman" w:hAnsi="Times New Roman"/>
          <w:szCs w:val="24"/>
        </w:rPr>
      </w:pPr>
      <w:r w:rsidRPr="00EC681D">
        <w:rPr>
          <w:rFonts w:ascii="Times New Roman" w:hAnsi="Times New Roman"/>
          <w:szCs w:val="24"/>
        </w:rPr>
        <w:t>грамотность при  презентации работы.</w:t>
      </w:r>
    </w:p>
    <w:p w:rsidR="00A02864" w:rsidRPr="00EC681D" w:rsidRDefault="00A02864" w:rsidP="00A02864">
      <w:pPr>
        <w:pStyle w:val="ac"/>
        <w:spacing w:line="360" w:lineRule="auto"/>
        <w:ind w:firstLine="720"/>
        <w:jc w:val="both"/>
        <w:rPr>
          <w:rFonts w:ascii="Times New Roman" w:hAnsi="Times New Roman"/>
          <w:szCs w:val="24"/>
        </w:rPr>
      </w:pPr>
      <w:r w:rsidRPr="00EC681D">
        <w:rPr>
          <w:rFonts w:ascii="Times New Roman" w:hAnsi="Times New Roman"/>
          <w:szCs w:val="24"/>
        </w:rPr>
        <w:t>Личный вклад студента определяется: степенью самостоятельности в выборе темы, постановке задач, планировании и организации исследования, обработке и осмыслении полученных результатов.</w:t>
      </w:r>
    </w:p>
    <w:p w:rsidR="00A02864" w:rsidRPr="00EC681D" w:rsidRDefault="00A02864" w:rsidP="00A02864">
      <w:pPr>
        <w:spacing w:line="360" w:lineRule="auto"/>
        <w:jc w:val="center"/>
        <w:rPr>
          <w:snapToGrid w:val="0"/>
          <w:sz w:val="24"/>
          <w:szCs w:val="24"/>
        </w:rPr>
      </w:pPr>
      <w:bookmarkStart w:id="8" w:name="Примерная"/>
      <w:r w:rsidRPr="00EC681D">
        <w:rPr>
          <w:snapToGrid w:val="0"/>
          <w:sz w:val="24"/>
          <w:szCs w:val="24"/>
        </w:rPr>
        <w:t>ПРИМЕРНАЯ ТЕМАТИКА КУРСОВЫХ РАБОТ</w:t>
      </w:r>
    </w:p>
    <w:tbl>
      <w:tblPr>
        <w:tblW w:w="9758" w:type="dxa"/>
        <w:tblInd w:w="84" w:type="dxa"/>
        <w:tblLook w:val="01E0"/>
      </w:tblPr>
      <w:tblGrid>
        <w:gridCol w:w="9758"/>
      </w:tblGrid>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продуктов растительного происхождения</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творожных  изделий</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парфюмерных изделий</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мясных полуфабрикатов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непродовольственных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продуктов растительного происхождения</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вкусовых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 xml:space="preserve">Таможенная экспертиза металлов и их сплавов </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молочных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продуктов животного происхождения</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мучных кондитерских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непродовольственных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слабоалкогольных напитков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молокосодержащих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молочных напитков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маргариновой продукции</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непродовольственных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текстильных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готовых промышленных изделий</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жировых продуктов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слабоалкогольных напитков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продуктов животного происхождения</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радиоаппаратуры</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безалкогольных напитков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тканых изделий</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промышленных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lastRenderedPageBreak/>
              <w:t>Таможенная экспертиза непродовольственных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кондитерских изделий</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продуктов растительного происхождения</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жиров растительного происхождения</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табачных изделий</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продовольственных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драгоценных металлов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непродовольственных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мясных товаров</w:t>
            </w:r>
          </w:p>
        </w:tc>
      </w:tr>
      <w:tr w:rsidR="00A02864" w:rsidRPr="00EC681D">
        <w:tc>
          <w:tcPr>
            <w:tcW w:w="7182" w:type="dxa"/>
          </w:tcPr>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непродовольственных товаров</w:t>
            </w:r>
          </w:p>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мебельных товаров</w:t>
            </w:r>
          </w:p>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антиквариата</w:t>
            </w:r>
          </w:p>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обувных товаров</w:t>
            </w:r>
          </w:p>
          <w:p w:rsidR="00A02864" w:rsidRPr="00EC681D" w:rsidRDefault="00A02864" w:rsidP="001C650F">
            <w:pPr>
              <w:pStyle w:val="af4"/>
              <w:numPr>
                <w:ilvl w:val="0"/>
                <w:numId w:val="22"/>
              </w:numPr>
              <w:spacing w:after="0" w:line="240" w:lineRule="auto"/>
              <w:rPr>
                <w:rFonts w:ascii="Times New Roman" w:hAnsi="Times New Roman"/>
                <w:snapToGrid w:val="0"/>
                <w:sz w:val="24"/>
                <w:szCs w:val="24"/>
              </w:rPr>
            </w:pPr>
            <w:r w:rsidRPr="00EC681D">
              <w:rPr>
                <w:rFonts w:ascii="Times New Roman" w:hAnsi="Times New Roman"/>
                <w:snapToGrid w:val="0"/>
                <w:sz w:val="24"/>
                <w:szCs w:val="24"/>
              </w:rPr>
              <w:t>Таможенная экспертиза игрушек.</w:t>
            </w:r>
          </w:p>
          <w:p w:rsidR="00A02864" w:rsidRPr="00EC681D" w:rsidRDefault="00A02864" w:rsidP="001C650F">
            <w:pPr>
              <w:rPr>
                <w:snapToGrid w:val="0"/>
                <w:sz w:val="24"/>
                <w:szCs w:val="24"/>
              </w:rPr>
            </w:pPr>
          </w:p>
        </w:tc>
      </w:tr>
    </w:tbl>
    <w:p w:rsidR="00A02864" w:rsidRPr="00EC681D" w:rsidRDefault="00A02864" w:rsidP="00A02864">
      <w:pPr>
        <w:spacing w:line="360" w:lineRule="auto"/>
        <w:jc w:val="center"/>
        <w:rPr>
          <w:snapToGrid w:val="0"/>
          <w:sz w:val="24"/>
          <w:szCs w:val="24"/>
        </w:rPr>
      </w:pPr>
      <w:bookmarkStart w:id="9" w:name="Список"/>
      <w:bookmarkEnd w:id="8"/>
      <w:r w:rsidRPr="00EC681D">
        <w:rPr>
          <w:snapToGrid w:val="0"/>
          <w:sz w:val="24"/>
          <w:szCs w:val="24"/>
        </w:rPr>
        <w:t>БИБЛИОГРАФИЧЕСКИЙ СПИСОК (РЕКОМЕНДУЕМЫЙ)</w:t>
      </w:r>
    </w:p>
    <w:bookmarkEnd w:id="9"/>
    <w:p w:rsidR="00A02864" w:rsidRPr="00EC681D" w:rsidRDefault="00A02864" w:rsidP="00A02864">
      <w:pPr>
        <w:spacing w:line="360" w:lineRule="auto"/>
        <w:rPr>
          <w:bCs/>
          <w:smallCaps/>
          <w:sz w:val="24"/>
          <w:szCs w:val="24"/>
          <w:u w:val="single"/>
        </w:rPr>
      </w:pPr>
      <w:r w:rsidRPr="00EC681D">
        <w:rPr>
          <w:bCs/>
          <w:smallCaps/>
          <w:sz w:val="24"/>
          <w:szCs w:val="24"/>
          <w:u w:val="single"/>
        </w:rPr>
        <w:t>Основная литература</w:t>
      </w:r>
    </w:p>
    <w:p w:rsidR="00A02864" w:rsidRPr="00EC681D" w:rsidRDefault="00A02864" w:rsidP="00EC681D">
      <w:pPr>
        <w:numPr>
          <w:ilvl w:val="0"/>
          <w:numId w:val="19"/>
        </w:numPr>
        <w:tabs>
          <w:tab w:val="clear" w:pos="720"/>
          <w:tab w:val="num" w:pos="426"/>
        </w:tabs>
        <w:autoSpaceDE/>
        <w:autoSpaceDN/>
        <w:adjustRightInd/>
        <w:spacing w:before="0" w:after="0" w:line="360" w:lineRule="auto"/>
        <w:ind w:left="426"/>
        <w:jc w:val="both"/>
        <w:rPr>
          <w:sz w:val="24"/>
          <w:szCs w:val="24"/>
        </w:rPr>
      </w:pPr>
      <w:r w:rsidRPr="00EC681D">
        <w:rPr>
          <w:color w:val="000000"/>
          <w:spacing w:val="-7"/>
          <w:sz w:val="24"/>
          <w:szCs w:val="24"/>
        </w:rPr>
        <w:sym w:font="Wingdings" w:char="F026"/>
      </w:r>
      <w:r w:rsidRPr="00EC681D">
        <w:rPr>
          <w:color w:val="000000"/>
          <w:spacing w:val="-7"/>
          <w:sz w:val="24"/>
          <w:szCs w:val="24"/>
        </w:rPr>
        <w:t xml:space="preserve"> </w:t>
      </w:r>
      <w:r w:rsidRPr="00EC681D">
        <w:rPr>
          <w:sz w:val="24"/>
          <w:szCs w:val="24"/>
        </w:rPr>
        <w:t>Товароведение, экспертиза и  стандартизация: Учебник./ А.А.Ляшко – Дашков и К°, 2011. - 668 с.</w:t>
      </w:r>
    </w:p>
    <w:p w:rsidR="00A02864" w:rsidRPr="00EC681D" w:rsidRDefault="00A02864"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color w:val="000000"/>
          <w:spacing w:val="-7"/>
          <w:sz w:val="24"/>
          <w:szCs w:val="24"/>
        </w:rPr>
        <w:sym w:font="Wingdings" w:char="F026"/>
      </w:r>
      <w:r w:rsidRPr="00EC681D">
        <w:rPr>
          <w:color w:val="000000"/>
          <w:spacing w:val="-7"/>
          <w:sz w:val="24"/>
          <w:szCs w:val="24"/>
        </w:rPr>
        <w:t>Товароведение и экспертиза потребительских товаров</w:t>
      </w:r>
      <w:r w:rsidRPr="00EC681D">
        <w:rPr>
          <w:sz w:val="24"/>
          <w:szCs w:val="24"/>
        </w:rPr>
        <w:t>: Учебник . - 2-e изд., перераб . и допол. - М.: ИНФРА-М, 2009. - 752 с.</w:t>
      </w:r>
    </w:p>
    <w:p w:rsidR="00A02864" w:rsidRPr="00EC681D" w:rsidRDefault="00A02864"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Pr="00EC681D">
        <w:rPr>
          <w:sz w:val="24"/>
          <w:szCs w:val="24"/>
        </w:rPr>
        <w:t xml:space="preserve"> </w:t>
      </w:r>
      <w:r w:rsidRPr="00EC681D">
        <w:rPr>
          <w:color w:val="000000"/>
          <w:spacing w:val="-7"/>
          <w:sz w:val="24"/>
          <w:szCs w:val="24"/>
        </w:rPr>
        <w:t>Теоретические основы товароведения и экспертизы: Учебник./ С.Л.Калачев - М.: Юрайт, 2011. - 463 с.</w:t>
      </w:r>
    </w:p>
    <w:p w:rsidR="00A02864" w:rsidRPr="00EC681D" w:rsidRDefault="00A02864"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Pr="00EC681D">
        <w:rPr>
          <w:color w:val="000000"/>
          <w:spacing w:val="-7"/>
          <w:sz w:val="24"/>
          <w:szCs w:val="24"/>
        </w:rPr>
        <w:t>Таможенная экспертиза: Учебное пособие / А.В.Нестеров, Е.И. Андреева.-3-е изд. - М.: РосТамАкадемия, 2009. - 108 с.</w:t>
      </w:r>
    </w:p>
    <w:p w:rsidR="00A02864" w:rsidRPr="00EC681D" w:rsidRDefault="00A02864"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Pr="00EC681D">
        <w:rPr>
          <w:sz w:val="24"/>
          <w:szCs w:val="24"/>
        </w:rPr>
        <w:t>Товарная номенклатура внешнеэкономической деятельности: Учебник/Федотова Г.Ю.-СПб.: Троицкий мост,2013.-488с.</w:t>
      </w:r>
    </w:p>
    <w:p w:rsidR="00A02864" w:rsidRPr="00EC681D" w:rsidRDefault="00EC681D"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00A02864" w:rsidRPr="00EC681D">
        <w:rPr>
          <w:sz w:val="24"/>
          <w:szCs w:val="24"/>
        </w:rPr>
        <w:t xml:space="preserve"> Единая товарная номенклатура внешнеэкономической деятельности Таможенного союза (ЕТН ВЭД ТС)</w:t>
      </w:r>
    </w:p>
    <w:p w:rsidR="00A02864" w:rsidRPr="00EC681D" w:rsidRDefault="00EC681D"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00A02864" w:rsidRPr="00EC681D">
        <w:rPr>
          <w:sz w:val="24"/>
          <w:szCs w:val="24"/>
        </w:rPr>
        <w:t xml:space="preserve"> Таможенный кодекс Таможенного союза, М.: Проспект, 2010.-176с.</w:t>
      </w:r>
    </w:p>
    <w:p w:rsidR="00A02864" w:rsidRPr="00EC681D" w:rsidRDefault="00EC681D"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00A02864" w:rsidRPr="00EC681D">
        <w:rPr>
          <w:sz w:val="24"/>
          <w:szCs w:val="24"/>
        </w:rPr>
        <w:t xml:space="preserve"> Единый таможенный тариф Таможенного союза, М.: Тирекс, 2011.-840с.</w:t>
      </w:r>
    </w:p>
    <w:p w:rsidR="00A02864" w:rsidRPr="00EC681D" w:rsidRDefault="00EC681D"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00A02864" w:rsidRPr="00EC681D">
        <w:rPr>
          <w:sz w:val="24"/>
          <w:szCs w:val="24"/>
        </w:rPr>
        <w:t xml:space="preserve"> Товароведение и экспертиза в таможенном деле: Курс лекций. Том 1.Непродовольственные товары./И.Н.Петрова, С.В.Багрикова.- СПб.: РИО СПб филиала РТА, 2008.-430с.</w:t>
      </w:r>
    </w:p>
    <w:p w:rsidR="00A02864" w:rsidRPr="00EC681D" w:rsidRDefault="00EC681D" w:rsidP="00EC681D">
      <w:pPr>
        <w:pStyle w:val="a5"/>
        <w:numPr>
          <w:ilvl w:val="0"/>
          <w:numId w:val="19"/>
        </w:numPr>
        <w:tabs>
          <w:tab w:val="clear" w:pos="720"/>
          <w:tab w:val="num" w:pos="426"/>
        </w:tabs>
        <w:autoSpaceDE/>
        <w:autoSpaceDN/>
        <w:adjustRightInd/>
        <w:spacing w:before="0" w:beforeAutospacing="0" w:after="0" w:afterAutospacing="0" w:line="360" w:lineRule="auto"/>
        <w:ind w:left="426"/>
        <w:jc w:val="both"/>
        <w:rPr>
          <w:color w:val="000000"/>
          <w:spacing w:val="-7"/>
          <w:sz w:val="24"/>
          <w:szCs w:val="24"/>
        </w:rPr>
      </w:pPr>
      <w:r w:rsidRPr="00EC681D">
        <w:rPr>
          <w:sz w:val="24"/>
          <w:szCs w:val="24"/>
        </w:rPr>
        <w:sym w:font="Wingdings" w:char="F026"/>
      </w:r>
      <w:r w:rsidR="00A02864" w:rsidRPr="00EC681D">
        <w:rPr>
          <w:sz w:val="24"/>
          <w:szCs w:val="24"/>
        </w:rPr>
        <w:t xml:space="preserve"> Товароведение и экспертиза в таможенном деле: Курс лекций. Том 2. Продовольственные товары./С.Л.Николаева, Т.А. Захаренко .- СПб.: РИО СПб филиала РТА, 2008.-510с.</w:t>
      </w:r>
    </w:p>
    <w:p w:rsidR="00A02864" w:rsidRPr="00EC681D" w:rsidRDefault="00A02864" w:rsidP="00A02864">
      <w:pPr>
        <w:shd w:val="clear" w:color="auto" w:fill="FFFFFF"/>
        <w:spacing w:line="360" w:lineRule="auto"/>
        <w:ind w:right="29"/>
        <w:rPr>
          <w:bCs/>
          <w:sz w:val="24"/>
          <w:szCs w:val="24"/>
          <w:u w:val="single"/>
        </w:rPr>
      </w:pPr>
      <w:r w:rsidRPr="00EC681D">
        <w:rPr>
          <w:bCs/>
          <w:color w:val="000000"/>
          <w:spacing w:val="1"/>
          <w:sz w:val="24"/>
          <w:szCs w:val="24"/>
          <w:u w:val="single"/>
        </w:rPr>
        <w:t>Дополнительная:</w:t>
      </w:r>
    </w:p>
    <w:p w:rsidR="00A02864" w:rsidRPr="00EC681D" w:rsidRDefault="00A02864" w:rsidP="00A02864">
      <w:pPr>
        <w:pStyle w:val="a5"/>
        <w:numPr>
          <w:ilvl w:val="0"/>
          <w:numId w:val="20"/>
        </w:numPr>
        <w:tabs>
          <w:tab w:val="clear" w:pos="720"/>
          <w:tab w:val="left" w:pos="426"/>
        </w:tabs>
        <w:autoSpaceDE/>
        <w:autoSpaceDN/>
        <w:adjustRightInd/>
        <w:spacing w:before="0" w:beforeAutospacing="0" w:after="0" w:afterAutospacing="0" w:line="360" w:lineRule="auto"/>
        <w:ind w:left="284" w:hanging="142"/>
        <w:jc w:val="both"/>
        <w:rPr>
          <w:color w:val="000000"/>
          <w:spacing w:val="-7"/>
        </w:rPr>
      </w:pPr>
      <w:r w:rsidRPr="00EC681D">
        <w:rPr>
          <w:color w:val="000000"/>
          <w:spacing w:val="-7"/>
        </w:rPr>
        <w:sym w:font="Wingdings" w:char="F026"/>
      </w:r>
      <w:r w:rsidRPr="00EC681D">
        <w:rPr>
          <w:color w:val="000000"/>
          <w:spacing w:val="-7"/>
        </w:rPr>
        <w:t xml:space="preserve"> Товароведение продовольственных товаров: Учебник / В.А.Тимофеева – Ростов н-на-Дону: Феникс, 2010. - 473 с.</w:t>
      </w:r>
    </w:p>
    <w:p w:rsidR="00A02864" w:rsidRPr="00EC681D" w:rsidRDefault="00A02864" w:rsidP="00A02864">
      <w:pPr>
        <w:numPr>
          <w:ilvl w:val="0"/>
          <w:numId w:val="20"/>
        </w:numPr>
        <w:tabs>
          <w:tab w:val="clear" w:pos="720"/>
          <w:tab w:val="left" w:pos="426"/>
        </w:tabs>
        <w:autoSpaceDE/>
        <w:autoSpaceDN/>
        <w:adjustRightInd/>
        <w:spacing w:before="0" w:after="0" w:line="360" w:lineRule="auto"/>
        <w:ind w:left="284" w:hanging="142"/>
        <w:jc w:val="both"/>
        <w:rPr>
          <w:color w:val="000000"/>
          <w:spacing w:val="-7"/>
          <w:sz w:val="24"/>
          <w:szCs w:val="24"/>
        </w:rPr>
      </w:pPr>
      <w:r w:rsidRPr="00EC681D">
        <w:rPr>
          <w:color w:val="000000"/>
          <w:spacing w:val="-7"/>
          <w:sz w:val="24"/>
          <w:szCs w:val="24"/>
        </w:rPr>
        <w:lastRenderedPageBreak/>
        <w:sym w:font="Wingdings" w:char="F026"/>
      </w:r>
      <w:r w:rsidRPr="00EC681D">
        <w:rPr>
          <w:color w:val="000000"/>
          <w:spacing w:val="-7"/>
          <w:sz w:val="24"/>
          <w:szCs w:val="24"/>
        </w:rPr>
        <w:t xml:space="preserve"> Классификация товаров в таможенных целях: Учебное пособие / Е.И.Андреева, А.В.Нестеров. – М.: РосТамАкад, 2011. - 110 с.</w:t>
      </w:r>
    </w:p>
    <w:p w:rsidR="00A02864" w:rsidRPr="00EC681D" w:rsidRDefault="00A02864" w:rsidP="00A02864">
      <w:pPr>
        <w:numPr>
          <w:ilvl w:val="0"/>
          <w:numId w:val="20"/>
        </w:numPr>
        <w:tabs>
          <w:tab w:val="clear" w:pos="720"/>
          <w:tab w:val="left" w:pos="426"/>
        </w:tabs>
        <w:autoSpaceDE/>
        <w:autoSpaceDN/>
        <w:adjustRightInd/>
        <w:spacing w:before="0" w:after="0" w:line="360" w:lineRule="auto"/>
        <w:ind w:left="284" w:hanging="142"/>
        <w:jc w:val="both"/>
        <w:rPr>
          <w:color w:val="000000"/>
          <w:spacing w:val="-7"/>
          <w:sz w:val="24"/>
          <w:szCs w:val="24"/>
        </w:rPr>
      </w:pPr>
      <w:r w:rsidRPr="00EC681D">
        <w:rPr>
          <w:color w:val="000000"/>
          <w:spacing w:val="-7"/>
          <w:sz w:val="24"/>
          <w:szCs w:val="24"/>
        </w:rPr>
        <w:sym w:font="Wingdings" w:char="F026"/>
      </w:r>
      <w:r w:rsidRPr="00EC681D">
        <w:rPr>
          <w:color w:val="000000"/>
          <w:spacing w:val="-7"/>
          <w:sz w:val="24"/>
          <w:szCs w:val="24"/>
        </w:rPr>
        <w:t xml:space="preserve"> Теоретические основы товароведения и экспертизы: Тесты/ С.А.Страхова.-М.: Дашков и К°,2010.-164с.</w:t>
      </w:r>
    </w:p>
    <w:p w:rsidR="00A02864" w:rsidRPr="00EC681D" w:rsidRDefault="00EC681D" w:rsidP="00A02864">
      <w:pPr>
        <w:numPr>
          <w:ilvl w:val="0"/>
          <w:numId w:val="20"/>
        </w:numPr>
        <w:tabs>
          <w:tab w:val="clear" w:pos="720"/>
          <w:tab w:val="left" w:pos="426"/>
        </w:tabs>
        <w:autoSpaceDE/>
        <w:autoSpaceDN/>
        <w:adjustRightInd/>
        <w:spacing w:before="0" w:after="0" w:line="360" w:lineRule="auto"/>
        <w:ind w:left="284" w:hanging="142"/>
        <w:jc w:val="both"/>
        <w:rPr>
          <w:color w:val="000000"/>
          <w:spacing w:val="-7"/>
          <w:sz w:val="24"/>
          <w:szCs w:val="24"/>
        </w:rPr>
      </w:pPr>
      <w:r w:rsidRPr="00EC681D">
        <w:rPr>
          <w:sz w:val="24"/>
          <w:szCs w:val="24"/>
        </w:rPr>
        <w:sym w:font="Wingdings" w:char="F026"/>
      </w:r>
      <w:r w:rsidR="00A02864" w:rsidRPr="00EC681D">
        <w:rPr>
          <w:sz w:val="24"/>
          <w:szCs w:val="24"/>
        </w:rPr>
        <w:t xml:space="preserve"> Товароведение и экспертиза в таможенном деле. Часть 1. «Теоретические основы товароведения»</w:t>
      </w:r>
      <w:r w:rsidR="00A02864" w:rsidRPr="00EC681D">
        <w:rPr>
          <w:color w:val="000000"/>
          <w:spacing w:val="-7"/>
          <w:sz w:val="24"/>
          <w:szCs w:val="24"/>
        </w:rPr>
        <w:t>: Лабораторный практикум/ Е.Л.Богданова, И.П. Чепурной, Е.В.Щербакова.  -  СПб: СПбГУ ИТМО, 2010. - 70 с.</w:t>
      </w:r>
    </w:p>
    <w:p w:rsidR="00A02864" w:rsidRPr="00EC681D" w:rsidRDefault="00EC681D" w:rsidP="00A02864">
      <w:pPr>
        <w:numPr>
          <w:ilvl w:val="0"/>
          <w:numId w:val="20"/>
        </w:numPr>
        <w:tabs>
          <w:tab w:val="clear" w:pos="720"/>
          <w:tab w:val="left" w:pos="426"/>
        </w:tabs>
        <w:autoSpaceDE/>
        <w:autoSpaceDN/>
        <w:adjustRightInd/>
        <w:spacing w:before="0" w:after="0" w:line="360" w:lineRule="auto"/>
        <w:ind w:left="284" w:hanging="142"/>
        <w:jc w:val="both"/>
        <w:rPr>
          <w:color w:val="000000"/>
          <w:spacing w:val="-7"/>
          <w:sz w:val="24"/>
          <w:szCs w:val="24"/>
        </w:rPr>
      </w:pPr>
      <w:r w:rsidRPr="00EC681D">
        <w:rPr>
          <w:sz w:val="24"/>
          <w:szCs w:val="24"/>
        </w:rPr>
        <w:sym w:font="Wingdings" w:char="F026"/>
      </w:r>
      <w:r w:rsidR="00A02864" w:rsidRPr="00EC681D">
        <w:rPr>
          <w:sz w:val="24"/>
          <w:szCs w:val="24"/>
        </w:rPr>
        <w:t xml:space="preserve"> Товароведение и экспертиза в таможенном деле. Часть 2. «Теоретические основы товароведения»</w:t>
      </w:r>
      <w:r w:rsidR="00A02864" w:rsidRPr="00EC681D">
        <w:rPr>
          <w:color w:val="000000"/>
          <w:spacing w:val="-7"/>
          <w:sz w:val="24"/>
          <w:szCs w:val="24"/>
        </w:rPr>
        <w:t>: Лабораторный практикум/ Е.Л.Богданова, И.П. Чепурной, О.А.Семенова  -  СПб: СПбГУ ИТМО, 2010. - 70 с.</w:t>
      </w:r>
    </w:p>
    <w:p w:rsidR="00A02864" w:rsidRPr="00EC681D" w:rsidRDefault="00A02864" w:rsidP="00A02864">
      <w:pPr>
        <w:pStyle w:val="ae"/>
        <w:rPr>
          <w:b w:val="0"/>
          <w:color w:val="000000"/>
          <w:spacing w:val="-7"/>
          <w:sz w:val="24"/>
          <w:szCs w:val="24"/>
        </w:rPr>
      </w:pPr>
      <w:r w:rsidRPr="00EC681D">
        <w:rPr>
          <w:b w:val="0"/>
          <w:color w:val="000000"/>
          <w:spacing w:val="-7"/>
          <w:sz w:val="24"/>
          <w:szCs w:val="24"/>
        </w:rPr>
        <w:t>Значком</w:t>
      </w:r>
      <w:r w:rsidRPr="00EC681D">
        <w:rPr>
          <w:b w:val="0"/>
          <w:smallCaps/>
          <w:sz w:val="24"/>
          <w:szCs w:val="24"/>
        </w:rPr>
        <w:t xml:space="preserve">  </w:t>
      </w:r>
      <w:r w:rsidRPr="00EC681D">
        <w:rPr>
          <w:b w:val="0"/>
          <w:color w:val="000000"/>
          <w:spacing w:val="-7"/>
          <w:sz w:val="24"/>
          <w:szCs w:val="24"/>
        </w:rPr>
        <w:sym w:font="Wingdings" w:char="F026"/>
      </w:r>
      <w:r w:rsidRPr="00EC681D">
        <w:rPr>
          <w:b w:val="0"/>
          <w:color w:val="000000"/>
          <w:spacing w:val="-7"/>
          <w:sz w:val="24"/>
          <w:szCs w:val="24"/>
        </w:rPr>
        <w:t xml:space="preserve"> отмечена литература, имеющаяся в библиотеке филиала</w:t>
      </w:r>
    </w:p>
    <w:p w:rsidR="00A02864" w:rsidRPr="00EC681D" w:rsidRDefault="00A02864" w:rsidP="00A02864">
      <w:pPr>
        <w:shd w:val="clear" w:color="auto" w:fill="FFFFFF"/>
        <w:spacing w:line="360" w:lineRule="auto"/>
        <w:ind w:firstLine="720"/>
        <w:jc w:val="both"/>
        <w:rPr>
          <w:sz w:val="24"/>
          <w:szCs w:val="24"/>
        </w:rPr>
      </w:pPr>
      <w:r w:rsidRPr="00EC681D">
        <w:rPr>
          <w:smallCaps/>
          <w:sz w:val="24"/>
          <w:szCs w:val="24"/>
          <w:u w:val="single"/>
        </w:rPr>
        <w:t>Информационно-справочные системы правовой информации</w:t>
      </w:r>
      <w:r w:rsidRPr="00EC681D">
        <w:rPr>
          <w:sz w:val="24"/>
          <w:szCs w:val="24"/>
        </w:rPr>
        <w:t>:</w:t>
      </w:r>
    </w:p>
    <w:p w:rsidR="00A02864" w:rsidRPr="00EC681D" w:rsidRDefault="00A02864" w:rsidP="00A02864">
      <w:pPr>
        <w:shd w:val="clear" w:color="auto" w:fill="FFFFFF"/>
        <w:spacing w:line="360" w:lineRule="auto"/>
        <w:ind w:firstLine="720"/>
        <w:jc w:val="both"/>
        <w:rPr>
          <w:sz w:val="24"/>
          <w:szCs w:val="24"/>
        </w:rPr>
      </w:pPr>
      <w:r w:rsidRPr="00EC681D">
        <w:rPr>
          <w:sz w:val="24"/>
          <w:szCs w:val="24"/>
        </w:rPr>
        <w:t>«Гарант»</w:t>
      </w:r>
    </w:p>
    <w:p w:rsidR="00A02864" w:rsidRPr="00EC681D" w:rsidRDefault="00A02864" w:rsidP="00A02864">
      <w:pPr>
        <w:shd w:val="clear" w:color="auto" w:fill="FFFFFF"/>
        <w:spacing w:line="360" w:lineRule="auto"/>
        <w:ind w:firstLine="284"/>
        <w:jc w:val="both"/>
        <w:rPr>
          <w:sz w:val="24"/>
          <w:szCs w:val="24"/>
        </w:rPr>
      </w:pPr>
      <w:r w:rsidRPr="00EC681D">
        <w:rPr>
          <w:sz w:val="24"/>
          <w:szCs w:val="24"/>
        </w:rPr>
        <w:sym w:font="Wingdings" w:char="F026"/>
      </w:r>
      <w:r w:rsidRPr="00EC681D">
        <w:rPr>
          <w:sz w:val="24"/>
          <w:szCs w:val="24"/>
        </w:rPr>
        <w:t xml:space="preserve"> «Консультант-плюс».</w:t>
      </w:r>
    </w:p>
    <w:p w:rsidR="00A02864" w:rsidRPr="00EC681D" w:rsidRDefault="00A02864" w:rsidP="00A02864">
      <w:pPr>
        <w:shd w:val="clear" w:color="auto" w:fill="FFFFFF"/>
        <w:spacing w:line="360" w:lineRule="auto"/>
        <w:ind w:firstLine="720"/>
        <w:jc w:val="both"/>
        <w:rPr>
          <w:sz w:val="24"/>
          <w:szCs w:val="24"/>
        </w:rPr>
      </w:pPr>
      <w:r w:rsidRPr="00EC681D">
        <w:rPr>
          <w:smallCaps/>
          <w:sz w:val="24"/>
          <w:szCs w:val="24"/>
          <w:u w:val="single"/>
        </w:rPr>
        <w:t>Электронные ресурсы</w:t>
      </w:r>
      <w:r w:rsidRPr="00EC681D">
        <w:rPr>
          <w:sz w:val="24"/>
          <w:szCs w:val="24"/>
        </w:rPr>
        <w:t xml:space="preserve">: </w:t>
      </w:r>
    </w:p>
    <w:p w:rsidR="00A02864" w:rsidRPr="00EC681D" w:rsidRDefault="00AD550A" w:rsidP="00A02864">
      <w:pPr>
        <w:numPr>
          <w:ilvl w:val="0"/>
          <w:numId w:val="21"/>
        </w:numPr>
        <w:shd w:val="clear" w:color="auto" w:fill="FFFFFF"/>
        <w:autoSpaceDE/>
        <w:autoSpaceDN/>
        <w:adjustRightInd/>
        <w:spacing w:before="0" w:after="0" w:line="360" w:lineRule="auto"/>
        <w:jc w:val="both"/>
        <w:rPr>
          <w:sz w:val="24"/>
          <w:szCs w:val="24"/>
        </w:rPr>
      </w:pPr>
      <w:hyperlink r:id="rId11" w:history="1">
        <w:r w:rsidR="00A02864" w:rsidRPr="00EC681D">
          <w:rPr>
            <w:rStyle w:val="af0"/>
            <w:sz w:val="24"/>
            <w:szCs w:val="24"/>
            <w:lang w:val="en-US"/>
          </w:rPr>
          <w:t>www.</w:t>
        </w:r>
        <w:r w:rsidR="00A02864" w:rsidRPr="00EC681D">
          <w:rPr>
            <w:rStyle w:val="af0"/>
            <w:sz w:val="24"/>
            <w:szCs w:val="24"/>
          </w:rPr>
          <w:t>gendocs.ru</w:t>
        </w:r>
      </w:hyperlink>
    </w:p>
    <w:p w:rsidR="00A02864" w:rsidRPr="00EC681D" w:rsidRDefault="00A02864" w:rsidP="00A02864">
      <w:pPr>
        <w:numPr>
          <w:ilvl w:val="0"/>
          <w:numId w:val="21"/>
        </w:numPr>
        <w:shd w:val="clear" w:color="auto" w:fill="FFFFFF"/>
        <w:autoSpaceDE/>
        <w:autoSpaceDN/>
        <w:adjustRightInd/>
        <w:spacing w:before="0" w:after="0" w:line="360" w:lineRule="auto"/>
        <w:jc w:val="both"/>
        <w:rPr>
          <w:sz w:val="24"/>
          <w:szCs w:val="24"/>
        </w:rPr>
      </w:pPr>
      <w:r w:rsidRPr="00EC681D">
        <w:rPr>
          <w:sz w:val="24"/>
          <w:szCs w:val="24"/>
          <w:lang w:val="en-US"/>
        </w:rPr>
        <w:t>www.</w:t>
      </w:r>
      <w:r w:rsidRPr="00EC681D">
        <w:rPr>
          <w:sz w:val="24"/>
          <w:szCs w:val="24"/>
        </w:rPr>
        <w:t>twirpx.com</w:t>
      </w:r>
    </w:p>
    <w:p w:rsidR="00A02864" w:rsidRPr="00EC681D" w:rsidRDefault="00AD550A" w:rsidP="00A02864">
      <w:pPr>
        <w:numPr>
          <w:ilvl w:val="0"/>
          <w:numId w:val="21"/>
        </w:numPr>
        <w:shd w:val="clear" w:color="auto" w:fill="FFFFFF"/>
        <w:autoSpaceDE/>
        <w:autoSpaceDN/>
        <w:adjustRightInd/>
        <w:spacing w:before="0" w:after="0" w:line="360" w:lineRule="auto"/>
        <w:jc w:val="both"/>
        <w:rPr>
          <w:sz w:val="24"/>
          <w:szCs w:val="24"/>
        </w:rPr>
      </w:pPr>
      <w:hyperlink r:id="rId12" w:history="1">
        <w:r w:rsidR="00A02864" w:rsidRPr="00EC681D">
          <w:rPr>
            <w:rStyle w:val="af0"/>
            <w:sz w:val="24"/>
            <w:szCs w:val="24"/>
            <w:lang w:val="en-US"/>
          </w:rPr>
          <w:t>www.tks.ru</w:t>
        </w:r>
      </w:hyperlink>
    </w:p>
    <w:p w:rsidR="00A02864" w:rsidRPr="00EC681D" w:rsidRDefault="00AD550A" w:rsidP="00A02864">
      <w:pPr>
        <w:numPr>
          <w:ilvl w:val="0"/>
          <w:numId w:val="21"/>
        </w:numPr>
        <w:shd w:val="clear" w:color="auto" w:fill="FFFFFF"/>
        <w:autoSpaceDE/>
        <w:autoSpaceDN/>
        <w:adjustRightInd/>
        <w:spacing w:before="0" w:after="0" w:line="360" w:lineRule="auto"/>
        <w:jc w:val="both"/>
        <w:rPr>
          <w:sz w:val="24"/>
          <w:szCs w:val="24"/>
        </w:rPr>
      </w:pPr>
      <w:hyperlink r:id="rId13" w:history="1">
        <w:r w:rsidR="00A02864" w:rsidRPr="00EC681D">
          <w:rPr>
            <w:rStyle w:val="af0"/>
            <w:sz w:val="24"/>
            <w:szCs w:val="24"/>
            <w:lang w:val="en-US"/>
          </w:rPr>
          <w:t>www.europa.eu.ru</w:t>
        </w:r>
      </w:hyperlink>
    </w:p>
    <w:p w:rsidR="00A02864" w:rsidRPr="00EC681D" w:rsidRDefault="00AD550A" w:rsidP="00A02864">
      <w:pPr>
        <w:numPr>
          <w:ilvl w:val="0"/>
          <w:numId w:val="21"/>
        </w:numPr>
        <w:shd w:val="clear" w:color="auto" w:fill="FFFFFF"/>
        <w:autoSpaceDE/>
        <w:autoSpaceDN/>
        <w:adjustRightInd/>
        <w:spacing w:before="0" w:after="0" w:line="360" w:lineRule="auto"/>
        <w:jc w:val="both"/>
        <w:rPr>
          <w:sz w:val="24"/>
          <w:szCs w:val="24"/>
        </w:rPr>
      </w:pPr>
      <w:hyperlink r:id="rId14" w:history="1">
        <w:r w:rsidR="00A02864" w:rsidRPr="00EC681D">
          <w:rPr>
            <w:rStyle w:val="af0"/>
            <w:sz w:val="24"/>
            <w:szCs w:val="24"/>
            <w:lang w:val="en-US"/>
          </w:rPr>
          <w:t>www.customs.gov.ru</w:t>
        </w:r>
      </w:hyperlink>
    </w:p>
    <w:p w:rsidR="00A02864" w:rsidRPr="00EC681D" w:rsidRDefault="00A02864" w:rsidP="00A02864">
      <w:pPr>
        <w:numPr>
          <w:ilvl w:val="0"/>
          <w:numId w:val="21"/>
        </w:numPr>
        <w:shd w:val="clear" w:color="auto" w:fill="FFFFFF"/>
        <w:autoSpaceDE/>
        <w:autoSpaceDN/>
        <w:adjustRightInd/>
        <w:spacing w:before="0" w:after="0" w:line="360" w:lineRule="auto"/>
        <w:jc w:val="both"/>
        <w:rPr>
          <w:sz w:val="24"/>
          <w:szCs w:val="24"/>
        </w:rPr>
      </w:pPr>
      <w:r w:rsidRPr="00EC681D">
        <w:rPr>
          <w:sz w:val="24"/>
          <w:szCs w:val="24"/>
          <w:lang w:val="en-US"/>
        </w:rPr>
        <w:t>www.tradeport.org</w:t>
      </w:r>
    </w:p>
    <w:p w:rsidR="00A02864" w:rsidRPr="00EC681D" w:rsidRDefault="00AD550A" w:rsidP="00A02864">
      <w:pPr>
        <w:numPr>
          <w:ilvl w:val="0"/>
          <w:numId w:val="21"/>
        </w:numPr>
        <w:shd w:val="clear" w:color="auto" w:fill="FFFFFF"/>
        <w:autoSpaceDE/>
        <w:autoSpaceDN/>
        <w:adjustRightInd/>
        <w:spacing w:before="0" w:after="0" w:line="360" w:lineRule="auto"/>
        <w:jc w:val="both"/>
        <w:rPr>
          <w:sz w:val="24"/>
          <w:szCs w:val="24"/>
        </w:rPr>
      </w:pPr>
      <w:hyperlink r:id="rId15" w:history="1">
        <w:r w:rsidR="00A02864" w:rsidRPr="00EC681D">
          <w:rPr>
            <w:rStyle w:val="af0"/>
            <w:sz w:val="24"/>
            <w:szCs w:val="24"/>
            <w:lang w:val="en-US"/>
          </w:rPr>
          <w:t>www.wcoomd.org</w:t>
        </w:r>
      </w:hyperlink>
    </w:p>
    <w:p w:rsidR="00A02864" w:rsidRPr="00EC681D" w:rsidRDefault="00AD550A" w:rsidP="00A02864">
      <w:pPr>
        <w:numPr>
          <w:ilvl w:val="0"/>
          <w:numId w:val="21"/>
        </w:numPr>
        <w:shd w:val="clear" w:color="auto" w:fill="FFFFFF"/>
        <w:autoSpaceDE/>
        <w:autoSpaceDN/>
        <w:adjustRightInd/>
        <w:spacing w:before="0" w:after="0" w:line="360" w:lineRule="auto"/>
        <w:jc w:val="both"/>
        <w:rPr>
          <w:sz w:val="24"/>
          <w:szCs w:val="24"/>
        </w:rPr>
      </w:pPr>
      <w:hyperlink r:id="rId16" w:history="1">
        <w:r w:rsidR="00A02864" w:rsidRPr="00EC681D">
          <w:rPr>
            <w:rStyle w:val="af0"/>
            <w:sz w:val="24"/>
            <w:szCs w:val="24"/>
            <w:lang w:val="en-US"/>
          </w:rPr>
          <w:t>www.un-spsc.net</w:t>
        </w:r>
      </w:hyperlink>
    </w:p>
    <w:p w:rsidR="00A02864" w:rsidRPr="00EC681D" w:rsidRDefault="00A02864" w:rsidP="00A02864">
      <w:pPr>
        <w:shd w:val="clear" w:color="auto" w:fill="FFFFFF"/>
        <w:spacing w:line="360" w:lineRule="auto"/>
        <w:ind w:firstLine="720"/>
        <w:jc w:val="both"/>
        <w:rPr>
          <w:sz w:val="24"/>
          <w:szCs w:val="24"/>
        </w:rPr>
      </w:pPr>
    </w:p>
    <w:p w:rsidR="00A02864" w:rsidRPr="00EC681D" w:rsidRDefault="00A02864" w:rsidP="00A02864">
      <w:pPr>
        <w:spacing w:line="360" w:lineRule="auto"/>
        <w:jc w:val="right"/>
        <w:rPr>
          <w:sz w:val="24"/>
          <w:szCs w:val="24"/>
        </w:rPr>
      </w:pPr>
      <w:bookmarkStart w:id="10" w:name="Приложение1"/>
    </w:p>
    <w:p w:rsidR="00EC681D" w:rsidRDefault="00EC681D">
      <w:pPr>
        <w:autoSpaceDE/>
        <w:autoSpaceDN/>
        <w:adjustRightInd/>
        <w:spacing w:before="0" w:after="0"/>
        <w:rPr>
          <w:sz w:val="24"/>
          <w:szCs w:val="24"/>
        </w:rPr>
      </w:pPr>
      <w:r>
        <w:rPr>
          <w:sz w:val="24"/>
          <w:szCs w:val="24"/>
        </w:rPr>
        <w:br w:type="page"/>
      </w:r>
    </w:p>
    <w:p w:rsidR="00A02864" w:rsidRPr="00EC681D" w:rsidRDefault="00A02864" w:rsidP="00A02864">
      <w:pPr>
        <w:spacing w:line="360" w:lineRule="auto"/>
        <w:jc w:val="right"/>
        <w:rPr>
          <w:sz w:val="24"/>
          <w:szCs w:val="24"/>
        </w:rPr>
      </w:pPr>
      <w:r w:rsidRPr="00EC681D">
        <w:rPr>
          <w:sz w:val="24"/>
          <w:szCs w:val="24"/>
        </w:rPr>
        <w:lastRenderedPageBreak/>
        <w:t>Приложение 1</w:t>
      </w:r>
    </w:p>
    <w:p w:rsidR="00A02864" w:rsidRPr="00EC681D" w:rsidRDefault="00A02864" w:rsidP="00A02864">
      <w:pPr>
        <w:pStyle w:val="ae"/>
      </w:pPr>
      <w:bookmarkStart w:id="11" w:name="Приложение2"/>
      <w:bookmarkEnd w:id="10"/>
      <w:r w:rsidRPr="00EC681D">
        <w:t>Образец оформления титульного листа курсовой работы</w:t>
      </w:r>
    </w:p>
    <w:p w:rsidR="00A02864" w:rsidRPr="00EC681D" w:rsidRDefault="00A02864" w:rsidP="00EC681D">
      <w:pPr>
        <w:pStyle w:val="4"/>
        <w:spacing w:before="0" w:after="0"/>
        <w:jc w:val="center"/>
        <w:rPr>
          <w:b w:val="0"/>
          <w:sz w:val="24"/>
          <w:szCs w:val="24"/>
        </w:rPr>
      </w:pPr>
      <w:r w:rsidRPr="00EC681D">
        <w:rPr>
          <w:b w:val="0"/>
          <w:sz w:val="24"/>
          <w:szCs w:val="24"/>
        </w:rPr>
        <w:t>Федеральное государственное образовательное учреждение</w:t>
      </w:r>
    </w:p>
    <w:p w:rsidR="00A02864" w:rsidRPr="00EC681D" w:rsidRDefault="00A02864" w:rsidP="00EC681D">
      <w:pPr>
        <w:pStyle w:val="4"/>
        <w:spacing w:before="0" w:after="0"/>
        <w:jc w:val="center"/>
        <w:rPr>
          <w:b w:val="0"/>
          <w:sz w:val="24"/>
          <w:szCs w:val="24"/>
        </w:rPr>
      </w:pPr>
      <w:r w:rsidRPr="00EC681D">
        <w:rPr>
          <w:b w:val="0"/>
          <w:sz w:val="24"/>
          <w:szCs w:val="24"/>
        </w:rPr>
        <w:t>высшего профессионального образования</w:t>
      </w:r>
    </w:p>
    <w:p w:rsidR="00A02864" w:rsidRPr="00EC681D" w:rsidRDefault="00A02864" w:rsidP="00EC681D">
      <w:pPr>
        <w:pStyle w:val="20"/>
        <w:spacing w:before="0" w:after="0"/>
        <w:jc w:val="center"/>
        <w:rPr>
          <w:rFonts w:ascii="Times New Roman" w:hAnsi="Times New Roman" w:cs="Times New Roman"/>
          <w:b w:val="0"/>
          <w:bCs w:val="0"/>
          <w:i w:val="0"/>
          <w:sz w:val="22"/>
          <w:szCs w:val="22"/>
        </w:rPr>
      </w:pPr>
    </w:p>
    <w:p w:rsidR="00A02864" w:rsidRPr="00EC681D" w:rsidRDefault="00A02864" w:rsidP="00EC681D">
      <w:pPr>
        <w:pStyle w:val="20"/>
        <w:spacing w:before="0" w:after="0"/>
        <w:jc w:val="center"/>
        <w:rPr>
          <w:rFonts w:ascii="Times New Roman" w:hAnsi="Times New Roman" w:cs="Times New Roman"/>
          <w:bCs w:val="0"/>
          <w:i w:val="0"/>
          <w:sz w:val="22"/>
          <w:szCs w:val="22"/>
        </w:rPr>
      </w:pPr>
      <w:r w:rsidRPr="00EC681D">
        <w:rPr>
          <w:rFonts w:ascii="Times New Roman" w:hAnsi="Times New Roman" w:cs="Times New Roman"/>
          <w:bCs w:val="0"/>
          <w:i w:val="0"/>
          <w:sz w:val="22"/>
          <w:szCs w:val="22"/>
        </w:rPr>
        <w:t>«РОССИЙСКАЯ АКАДЕМИЯ НАРОДНОГО ХОЗЯЙСТВА И ГОСУДАРСТВЕННОЙ СЛУЖБЫ</w:t>
      </w:r>
    </w:p>
    <w:p w:rsidR="00A02864" w:rsidRPr="00EC681D" w:rsidRDefault="00A02864" w:rsidP="00EC681D">
      <w:pPr>
        <w:pStyle w:val="20"/>
        <w:spacing w:before="0" w:after="0"/>
        <w:jc w:val="center"/>
        <w:rPr>
          <w:rFonts w:ascii="Times New Roman" w:hAnsi="Times New Roman" w:cs="Times New Roman"/>
          <w:bCs w:val="0"/>
          <w:i w:val="0"/>
          <w:sz w:val="22"/>
          <w:szCs w:val="22"/>
        </w:rPr>
      </w:pPr>
      <w:r w:rsidRPr="00EC681D">
        <w:rPr>
          <w:rFonts w:ascii="Times New Roman" w:hAnsi="Times New Roman" w:cs="Times New Roman"/>
          <w:bCs w:val="0"/>
          <w:i w:val="0"/>
          <w:sz w:val="22"/>
          <w:szCs w:val="22"/>
        </w:rPr>
        <w:t>при ПРЕЗИДЕНТЕ РОССИЙСКОЙ ФЕДЕРАЦИИ»</w:t>
      </w:r>
    </w:p>
    <w:p w:rsidR="00A02864" w:rsidRPr="00EC681D" w:rsidRDefault="00A02864" w:rsidP="00EC681D">
      <w:pPr>
        <w:jc w:val="center"/>
        <w:rPr>
          <w:b/>
          <w:bCs/>
          <w:sz w:val="22"/>
          <w:szCs w:val="22"/>
        </w:rPr>
      </w:pPr>
      <w:r w:rsidRPr="00EC681D">
        <w:rPr>
          <w:b/>
          <w:bCs/>
          <w:sz w:val="22"/>
          <w:szCs w:val="22"/>
        </w:rPr>
        <w:t>Калужский филиал</w:t>
      </w:r>
    </w:p>
    <w:p w:rsidR="00A02864" w:rsidRPr="00EC681D" w:rsidRDefault="00A02864" w:rsidP="00EC681D">
      <w:pPr>
        <w:jc w:val="center"/>
        <w:rPr>
          <w:bCs/>
          <w:sz w:val="24"/>
          <w:szCs w:val="24"/>
        </w:rPr>
      </w:pPr>
    </w:p>
    <w:p w:rsidR="00A02864" w:rsidRPr="00EC681D" w:rsidRDefault="00A02864" w:rsidP="00A02864">
      <w:pPr>
        <w:jc w:val="center"/>
        <w:rPr>
          <w:bCs/>
          <w:sz w:val="24"/>
          <w:szCs w:val="24"/>
        </w:rPr>
      </w:pPr>
    </w:p>
    <w:p w:rsidR="00A02864" w:rsidRPr="00EC681D" w:rsidRDefault="00A02864" w:rsidP="00A02864">
      <w:pPr>
        <w:rPr>
          <w:bCs/>
          <w:sz w:val="24"/>
          <w:szCs w:val="24"/>
        </w:rPr>
      </w:pPr>
      <w:r w:rsidRPr="00EC681D">
        <w:rPr>
          <w:bCs/>
          <w:sz w:val="24"/>
          <w:szCs w:val="24"/>
        </w:rPr>
        <w:t>Факультет(институт)_________________________</w:t>
      </w:r>
    </w:p>
    <w:p w:rsidR="00A02864" w:rsidRPr="00EC681D" w:rsidRDefault="00A02864" w:rsidP="00A02864">
      <w:pPr>
        <w:rPr>
          <w:bCs/>
          <w:sz w:val="24"/>
          <w:szCs w:val="24"/>
        </w:rPr>
      </w:pPr>
      <w:r w:rsidRPr="00EC681D">
        <w:rPr>
          <w:bCs/>
          <w:sz w:val="24"/>
          <w:szCs w:val="24"/>
        </w:rPr>
        <w:t>Специальность/направление подготовки_____________________________</w:t>
      </w:r>
    </w:p>
    <w:p w:rsidR="00A02864" w:rsidRPr="00EC681D" w:rsidRDefault="00A02864" w:rsidP="00A02864">
      <w:pPr>
        <w:rPr>
          <w:bCs/>
          <w:sz w:val="24"/>
          <w:szCs w:val="24"/>
        </w:rPr>
      </w:pPr>
      <w:r w:rsidRPr="00EC681D">
        <w:rPr>
          <w:bCs/>
          <w:sz w:val="24"/>
          <w:szCs w:val="24"/>
        </w:rPr>
        <w:t>Специализация/профиль/программа____________________________________</w:t>
      </w:r>
    </w:p>
    <w:p w:rsidR="00A02864" w:rsidRPr="00EC681D" w:rsidRDefault="00A02864" w:rsidP="00A02864">
      <w:pPr>
        <w:rPr>
          <w:bCs/>
          <w:sz w:val="24"/>
          <w:szCs w:val="24"/>
        </w:rPr>
      </w:pPr>
      <w:r w:rsidRPr="00EC681D">
        <w:rPr>
          <w:bCs/>
          <w:sz w:val="24"/>
          <w:szCs w:val="24"/>
        </w:rPr>
        <w:t>Кафедра____________________________________________________________</w:t>
      </w:r>
    </w:p>
    <w:p w:rsidR="00A02864" w:rsidRPr="00EC681D" w:rsidRDefault="00A02864" w:rsidP="00A02864">
      <w:pPr>
        <w:rPr>
          <w:bCs/>
          <w:sz w:val="24"/>
          <w:szCs w:val="24"/>
        </w:rPr>
      </w:pPr>
    </w:p>
    <w:p w:rsidR="00A02864" w:rsidRPr="00EC681D" w:rsidRDefault="00A02864" w:rsidP="00A02864">
      <w:pPr>
        <w:rPr>
          <w:bCs/>
          <w:sz w:val="24"/>
          <w:szCs w:val="24"/>
        </w:rPr>
      </w:pPr>
    </w:p>
    <w:p w:rsidR="00A02864" w:rsidRPr="00EC681D" w:rsidRDefault="00A02864" w:rsidP="00A02864">
      <w:pPr>
        <w:rPr>
          <w:bCs/>
          <w:sz w:val="24"/>
          <w:szCs w:val="24"/>
        </w:rPr>
      </w:pPr>
    </w:p>
    <w:p w:rsidR="00A02864" w:rsidRPr="00EC681D" w:rsidRDefault="00A02864" w:rsidP="00A02864">
      <w:pPr>
        <w:jc w:val="center"/>
        <w:rPr>
          <w:b/>
          <w:bCs/>
          <w:sz w:val="24"/>
          <w:szCs w:val="24"/>
        </w:rPr>
      </w:pPr>
      <w:r w:rsidRPr="00EC681D">
        <w:rPr>
          <w:b/>
          <w:bCs/>
          <w:sz w:val="24"/>
          <w:szCs w:val="24"/>
        </w:rPr>
        <w:t>КУРСОВАЯ РАБОТА</w:t>
      </w:r>
    </w:p>
    <w:p w:rsidR="00A02864" w:rsidRPr="00EC681D" w:rsidRDefault="00A02864" w:rsidP="00A02864">
      <w:pPr>
        <w:jc w:val="center"/>
        <w:rPr>
          <w:b/>
          <w:bCs/>
          <w:sz w:val="24"/>
          <w:szCs w:val="24"/>
        </w:rPr>
      </w:pPr>
      <w:r w:rsidRPr="00EC681D">
        <w:rPr>
          <w:b/>
          <w:bCs/>
          <w:sz w:val="24"/>
          <w:szCs w:val="24"/>
        </w:rPr>
        <w:t>на тему: «________________________________________</w:t>
      </w:r>
    </w:p>
    <w:p w:rsidR="00A02864" w:rsidRPr="00EC681D" w:rsidRDefault="00A02864" w:rsidP="00A02864">
      <w:pPr>
        <w:jc w:val="center"/>
        <w:rPr>
          <w:b/>
          <w:bCs/>
          <w:sz w:val="24"/>
          <w:szCs w:val="24"/>
        </w:rPr>
      </w:pPr>
      <w:r w:rsidRPr="00EC681D">
        <w:rPr>
          <w:b/>
          <w:bCs/>
          <w:sz w:val="24"/>
          <w:szCs w:val="24"/>
        </w:rPr>
        <w:t xml:space="preserve">      ___________________________________»</w:t>
      </w:r>
    </w:p>
    <w:p w:rsidR="00A02864" w:rsidRPr="00EC681D" w:rsidRDefault="00A02864" w:rsidP="00A02864">
      <w:pPr>
        <w:jc w:val="center"/>
        <w:rPr>
          <w:b/>
          <w:bCs/>
          <w:sz w:val="24"/>
          <w:szCs w:val="24"/>
        </w:rPr>
      </w:pPr>
    </w:p>
    <w:p w:rsidR="00A02864" w:rsidRPr="00EC681D" w:rsidRDefault="00A02864" w:rsidP="00A02864">
      <w:pPr>
        <w:jc w:val="right"/>
        <w:rPr>
          <w:b/>
          <w:bCs/>
          <w:sz w:val="24"/>
          <w:szCs w:val="24"/>
        </w:rPr>
      </w:pPr>
      <w:r w:rsidRPr="00EC681D">
        <w:rPr>
          <w:b/>
          <w:bCs/>
          <w:sz w:val="24"/>
          <w:szCs w:val="24"/>
        </w:rPr>
        <w:t>Автор работы:</w:t>
      </w:r>
    </w:p>
    <w:p w:rsidR="00A02864" w:rsidRPr="00EC681D" w:rsidRDefault="00A02864" w:rsidP="00A02864">
      <w:pPr>
        <w:jc w:val="right"/>
        <w:rPr>
          <w:bCs/>
          <w:sz w:val="24"/>
          <w:szCs w:val="24"/>
        </w:rPr>
      </w:pPr>
      <w:r w:rsidRPr="00EC681D">
        <w:rPr>
          <w:bCs/>
          <w:sz w:val="24"/>
          <w:szCs w:val="24"/>
        </w:rPr>
        <w:t>студент___курса</w:t>
      </w:r>
    </w:p>
    <w:p w:rsidR="00A02864" w:rsidRPr="00EC681D" w:rsidRDefault="00A02864" w:rsidP="00A02864">
      <w:pPr>
        <w:jc w:val="right"/>
        <w:rPr>
          <w:bCs/>
          <w:sz w:val="24"/>
          <w:szCs w:val="24"/>
        </w:rPr>
      </w:pPr>
      <w:r w:rsidRPr="00EC681D">
        <w:rPr>
          <w:bCs/>
          <w:sz w:val="24"/>
          <w:szCs w:val="24"/>
        </w:rPr>
        <w:t>___________формы обучения</w:t>
      </w:r>
    </w:p>
    <w:p w:rsidR="00A02864" w:rsidRPr="00EC681D" w:rsidRDefault="00A02864" w:rsidP="00A02864">
      <w:pPr>
        <w:jc w:val="right"/>
        <w:rPr>
          <w:bCs/>
          <w:sz w:val="24"/>
          <w:szCs w:val="24"/>
        </w:rPr>
      </w:pPr>
      <w:r w:rsidRPr="00EC681D">
        <w:rPr>
          <w:bCs/>
          <w:sz w:val="24"/>
          <w:szCs w:val="24"/>
        </w:rPr>
        <w:t>Ф.И.О.__________________</w:t>
      </w:r>
    </w:p>
    <w:p w:rsidR="00A02864" w:rsidRPr="00EC681D" w:rsidRDefault="00A02864" w:rsidP="00A02864">
      <w:pPr>
        <w:jc w:val="right"/>
        <w:rPr>
          <w:bCs/>
          <w:sz w:val="24"/>
          <w:szCs w:val="24"/>
        </w:rPr>
      </w:pPr>
    </w:p>
    <w:p w:rsidR="00A02864" w:rsidRPr="00EC681D" w:rsidRDefault="00A02864" w:rsidP="00A02864">
      <w:pPr>
        <w:jc w:val="right"/>
        <w:rPr>
          <w:bCs/>
          <w:sz w:val="24"/>
          <w:szCs w:val="24"/>
        </w:rPr>
      </w:pPr>
      <w:r w:rsidRPr="00EC681D">
        <w:rPr>
          <w:bCs/>
          <w:sz w:val="24"/>
          <w:szCs w:val="24"/>
        </w:rPr>
        <w:t>Руководитель работы:</w:t>
      </w:r>
    </w:p>
    <w:p w:rsidR="00A02864" w:rsidRPr="00EC681D" w:rsidRDefault="00A02864" w:rsidP="00A02864">
      <w:pPr>
        <w:jc w:val="right"/>
        <w:rPr>
          <w:bCs/>
          <w:sz w:val="24"/>
          <w:szCs w:val="24"/>
        </w:rPr>
      </w:pPr>
      <w:r w:rsidRPr="00EC681D">
        <w:rPr>
          <w:bCs/>
          <w:sz w:val="24"/>
          <w:szCs w:val="24"/>
        </w:rPr>
        <w:t>Должность, звание___________</w:t>
      </w:r>
    </w:p>
    <w:p w:rsidR="00A02864" w:rsidRPr="00EC681D" w:rsidRDefault="00A02864" w:rsidP="00A02864">
      <w:pPr>
        <w:jc w:val="right"/>
        <w:rPr>
          <w:bCs/>
          <w:sz w:val="24"/>
          <w:szCs w:val="24"/>
        </w:rPr>
      </w:pPr>
      <w:r w:rsidRPr="00EC681D">
        <w:rPr>
          <w:bCs/>
          <w:sz w:val="24"/>
          <w:szCs w:val="24"/>
        </w:rPr>
        <w:t>Ф.И.О._____________________</w:t>
      </w:r>
    </w:p>
    <w:p w:rsidR="00A02864" w:rsidRPr="00EC681D" w:rsidRDefault="00A02864" w:rsidP="00A02864">
      <w:pPr>
        <w:jc w:val="right"/>
        <w:rPr>
          <w:bCs/>
          <w:sz w:val="24"/>
          <w:szCs w:val="24"/>
        </w:rPr>
      </w:pPr>
      <w:r w:rsidRPr="00EC681D">
        <w:rPr>
          <w:bCs/>
          <w:sz w:val="24"/>
          <w:szCs w:val="24"/>
        </w:rPr>
        <w:t>Оценка_____________________</w:t>
      </w:r>
    </w:p>
    <w:p w:rsidR="00A02864" w:rsidRPr="00EC681D" w:rsidRDefault="00A02864" w:rsidP="00A02864">
      <w:pPr>
        <w:jc w:val="right"/>
        <w:rPr>
          <w:bCs/>
          <w:sz w:val="24"/>
          <w:szCs w:val="24"/>
        </w:rPr>
      </w:pPr>
      <w:r w:rsidRPr="00EC681D">
        <w:rPr>
          <w:bCs/>
          <w:sz w:val="24"/>
          <w:szCs w:val="24"/>
        </w:rPr>
        <w:t>Подпись____________________</w:t>
      </w:r>
    </w:p>
    <w:p w:rsidR="00A02864" w:rsidRPr="00EC681D" w:rsidRDefault="00A02864" w:rsidP="00A02864">
      <w:pPr>
        <w:jc w:val="right"/>
        <w:rPr>
          <w:bCs/>
          <w:sz w:val="24"/>
          <w:szCs w:val="24"/>
        </w:rPr>
      </w:pPr>
    </w:p>
    <w:p w:rsidR="00A02864" w:rsidRPr="00EC681D" w:rsidRDefault="00A02864" w:rsidP="00A02864">
      <w:pPr>
        <w:jc w:val="right"/>
        <w:rPr>
          <w:bCs/>
          <w:sz w:val="24"/>
          <w:szCs w:val="24"/>
        </w:rPr>
      </w:pPr>
      <w:r w:rsidRPr="00EC681D">
        <w:rPr>
          <w:bCs/>
          <w:sz w:val="24"/>
          <w:szCs w:val="24"/>
        </w:rPr>
        <w:t>«_____»_______________20___г.</w:t>
      </w:r>
    </w:p>
    <w:p w:rsidR="00A02864" w:rsidRPr="00EC681D" w:rsidRDefault="00A02864" w:rsidP="00A02864">
      <w:pPr>
        <w:jc w:val="right"/>
        <w:rPr>
          <w:bCs/>
          <w:sz w:val="24"/>
          <w:szCs w:val="24"/>
        </w:rPr>
      </w:pPr>
    </w:p>
    <w:p w:rsidR="00A02864" w:rsidRPr="00EC681D" w:rsidRDefault="00A02864" w:rsidP="00A02864">
      <w:pPr>
        <w:spacing w:line="360" w:lineRule="auto"/>
        <w:jc w:val="center"/>
        <w:rPr>
          <w:sz w:val="24"/>
          <w:szCs w:val="24"/>
        </w:rPr>
      </w:pPr>
    </w:p>
    <w:p w:rsidR="00A02864" w:rsidRPr="00EC681D" w:rsidRDefault="00A02864" w:rsidP="00A02864">
      <w:pPr>
        <w:spacing w:line="360" w:lineRule="auto"/>
        <w:jc w:val="center"/>
        <w:rPr>
          <w:sz w:val="24"/>
          <w:szCs w:val="24"/>
        </w:rPr>
      </w:pPr>
      <w:r w:rsidRPr="00EC681D">
        <w:rPr>
          <w:sz w:val="24"/>
          <w:szCs w:val="24"/>
        </w:rPr>
        <w:t xml:space="preserve">       </w:t>
      </w:r>
      <w:bookmarkEnd w:id="11"/>
    </w:p>
    <w:p w:rsidR="00A02864" w:rsidRPr="00EC681D" w:rsidRDefault="00A02864" w:rsidP="00A02864">
      <w:pPr>
        <w:spacing w:line="360" w:lineRule="auto"/>
        <w:jc w:val="center"/>
        <w:rPr>
          <w:sz w:val="24"/>
          <w:szCs w:val="24"/>
        </w:rPr>
      </w:pPr>
    </w:p>
    <w:p w:rsidR="00A02864" w:rsidRPr="00EC681D" w:rsidRDefault="00A02864" w:rsidP="00A02864">
      <w:pPr>
        <w:spacing w:line="360" w:lineRule="auto"/>
        <w:jc w:val="center"/>
        <w:rPr>
          <w:sz w:val="24"/>
          <w:szCs w:val="24"/>
        </w:rPr>
      </w:pPr>
      <w:r w:rsidRPr="00EC681D">
        <w:rPr>
          <w:sz w:val="24"/>
          <w:szCs w:val="24"/>
        </w:rPr>
        <w:t>Калуга 20__г.</w:t>
      </w:r>
      <w:bookmarkStart w:id="12" w:name="Приложение3"/>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r w:rsidRPr="00EC681D">
        <w:rPr>
          <w:sz w:val="24"/>
          <w:szCs w:val="24"/>
        </w:rPr>
        <w:lastRenderedPageBreak/>
        <w:t xml:space="preserve">Приложение </w:t>
      </w:r>
      <w:bookmarkStart w:id="13" w:name="Приложение5"/>
      <w:bookmarkEnd w:id="12"/>
      <w:r w:rsidRPr="00EC681D">
        <w:rPr>
          <w:sz w:val="24"/>
          <w:szCs w:val="24"/>
        </w:rPr>
        <w:t>2</w:t>
      </w:r>
    </w:p>
    <w:p w:rsidR="00A02864" w:rsidRPr="00EC681D" w:rsidRDefault="00A02864" w:rsidP="00A02864">
      <w:pPr>
        <w:pStyle w:val="ab"/>
        <w:spacing w:line="360" w:lineRule="auto"/>
        <w:jc w:val="center"/>
        <w:rPr>
          <w:rFonts w:ascii="Times New Roman" w:hAnsi="Times New Roman"/>
          <w:b/>
          <w:color w:val="000000"/>
          <w:szCs w:val="24"/>
        </w:rPr>
      </w:pPr>
    </w:p>
    <w:p w:rsidR="00A02864" w:rsidRPr="00EC681D" w:rsidRDefault="00A02864" w:rsidP="00A02864">
      <w:pPr>
        <w:pStyle w:val="ab"/>
        <w:spacing w:line="360" w:lineRule="auto"/>
        <w:jc w:val="center"/>
        <w:rPr>
          <w:rFonts w:ascii="Times New Roman" w:hAnsi="Times New Roman"/>
          <w:b/>
          <w:color w:val="000000"/>
          <w:szCs w:val="24"/>
        </w:rPr>
      </w:pPr>
    </w:p>
    <w:p w:rsidR="00A02864" w:rsidRPr="00EC681D" w:rsidRDefault="00A02864" w:rsidP="00A02864">
      <w:pPr>
        <w:pStyle w:val="ab"/>
        <w:spacing w:line="360" w:lineRule="auto"/>
        <w:jc w:val="center"/>
        <w:rPr>
          <w:rFonts w:ascii="Times New Roman" w:hAnsi="Times New Roman"/>
          <w:b/>
          <w:color w:val="000000"/>
          <w:szCs w:val="24"/>
        </w:rPr>
      </w:pPr>
      <w:r w:rsidRPr="00EC681D">
        <w:rPr>
          <w:rFonts w:ascii="Times New Roman" w:hAnsi="Times New Roman"/>
          <w:b/>
          <w:color w:val="000000"/>
          <w:szCs w:val="24"/>
        </w:rPr>
        <w:t xml:space="preserve">Структура курсовой работы </w:t>
      </w:r>
    </w:p>
    <w:p w:rsidR="00A02864" w:rsidRPr="00EC681D" w:rsidRDefault="00A02864" w:rsidP="00A02864">
      <w:pPr>
        <w:spacing w:line="360" w:lineRule="auto"/>
        <w:jc w:val="center"/>
        <w:rPr>
          <w:sz w:val="24"/>
          <w:szCs w:val="24"/>
        </w:rPr>
      </w:pPr>
      <w:r w:rsidRPr="00EC681D">
        <w:rPr>
          <w:sz w:val="24"/>
          <w:szCs w:val="24"/>
        </w:rPr>
        <w:t>Введение</w:t>
      </w:r>
    </w:p>
    <w:p w:rsidR="00A02864" w:rsidRPr="00EC681D" w:rsidRDefault="00A02864" w:rsidP="00A02864">
      <w:pPr>
        <w:spacing w:line="360" w:lineRule="auto"/>
        <w:jc w:val="both"/>
        <w:rPr>
          <w:sz w:val="24"/>
          <w:szCs w:val="24"/>
        </w:rPr>
      </w:pPr>
      <w:r w:rsidRPr="00EC681D">
        <w:rPr>
          <w:sz w:val="24"/>
          <w:szCs w:val="24"/>
        </w:rPr>
        <w:t>1 Товароведческая характеристика и идентификационная экспертиза …….</w:t>
      </w:r>
    </w:p>
    <w:p w:rsidR="00A02864" w:rsidRPr="00EC681D" w:rsidRDefault="00A02864" w:rsidP="00A02864">
      <w:pPr>
        <w:spacing w:line="360" w:lineRule="auto"/>
        <w:jc w:val="both"/>
        <w:rPr>
          <w:sz w:val="24"/>
          <w:szCs w:val="24"/>
        </w:rPr>
      </w:pPr>
      <w:r w:rsidRPr="00EC681D">
        <w:rPr>
          <w:sz w:val="24"/>
          <w:szCs w:val="24"/>
        </w:rPr>
        <w:t xml:space="preserve">      1.1 Анализ внешнеэкономической деятельности Российской Федерации в сфере оборота…..</w:t>
      </w:r>
    </w:p>
    <w:p w:rsidR="00A02864" w:rsidRPr="00EC681D" w:rsidRDefault="00A02864" w:rsidP="00A02864">
      <w:pPr>
        <w:spacing w:line="360" w:lineRule="auto"/>
        <w:jc w:val="both"/>
        <w:rPr>
          <w:sz w:val="24"/>
          <w:szCs w:val="24"/>
        </w:rPr>
      </w:pPr>
      <w:r w:rsidRPr="00EC681D">
        <w:rPr>
          <w:sz w:val="24"/>
          <w:szCs w:val="24"/>
        </w:rPr>
        <w:t xml:space="preserve">     1.2 Идентификационные признаки ……и классификация по ТН ВЭД ТС</w:t>
      </w:r>
    </w:p>
    <w:p w:rsidR="00A02864" w:rsidRPr="00EC681D" w:rsidRDefault="00A02864" w:rsidP="00A02864">
      <w:pPr>
        <w:spacing w:line="360" w:lineRule="auto"/>
        <w:jc w:val="both"/>
        <w:rPr>
          <w:sz w:val="24"/>
          <w:szCs w:val="24"/>
        </w:rPr>
      </w:pPr>
      <w:r w:rsidRPr="00EC681D">
        <w:rPr>
          <w:sz w:val="24"/>
          <w:szCs w:val="24"/>
        </w:rPr>
        <w:t xml:space="preserve">     1.3 Нормативно-правовая база, регламентирующая производство </w:t>
      </w:r>
    </w:p>
    <w:p w:rsidR="00A02864" w:rsidRPr="00EC681D" w:rsidRDefault="00A02864" w:rsidP="00A02864">
      <w:pPr>
        <w:spacing w:line="360" w:lineRule="auto"/>
        <w:jc w:val="both"/>
        <w:rPr>
          <w:sz w:val="24"/>
          <w:szCs w:val="24"/>
        </w:rPr>
      </w:pPr>
      <w:r w:rsidRPr="00EC681D">
        <w:rPr>
          <w:sz w:val="24"/>
          <w:szCs w:val="24"/>
        </w:rPr>
        <w:t>экспертизы ……</w:t>
      </w:r>
    </w:p>
    <w:p w:rsidR="00A02864" w:rsidRPr="00EC681D" w:rsidRDefault="00A02864" w:rsidP="00A02864">
      <w:pPr>
        <w:spacing w:line="360" w:lineRule="auto"/>
        <w:jc w:val="both"/>
        <w:rPr>
          <w:sz w:val="24"/>
          <w:szCs w:val="24"/>
        </w:rPr>
      </w:pPr>
      <w:r w:rsidRPr="00EC681D">
        <w:rPr>
          <w:sz w:val="24"/>
          <w:szCs w:val="24"/>
        </w:rPr>
        <w:t>2. Анализ результатов экспертизы</w:t>
      </w:r>
    </w:p>
    <w:p w:rsidR="00A02864" w:rsidRPr="00EC681D" w:rsidRDefault="00A02864" w:rsidP="00A02864">
      <w:pPr>
        <w:spacing w:line="360" w:lineRule="auto"/>
        <w:jc w:val="both"/>
        <w:rPr>
          <w:sz w:val="24"/>
          <w:szCs w:val="24"/>
        </w:rPr>
      </w:pPr>
      <w:r w:rsidRPr="00EC681D">
        <w:rPr>
          <w:sz w:val="24"/>
          <w:szCs w:val="24"/>
        </w:rPr>
        <w:t xml:space="preserve">      2.1 Постановление о назначении экспертизы</w:t>
      </w:r>
    </w:p>
    <w:p w:rsidR="00A02864" w:rsidRPr="00EC681D" w:rsidRDefault="00A02864" w:rsidP="00A02864">
      <w:pPr>
        <w:spacing w:line="360" w:lineRule="auto"/>
        <w:jc w:val="both"/>
        <w:rPr>
          <w:sz w:val="24"/>
          <w:szCs w:val="24"/>
        </w:rPr>
      </w:pPr>
      <w:r w:rsidRPr="00EC681D">
        <w:rPr>
          <w:sz w:val="24"/>
          <w:szCs w:val="24"/>
        </w:rPr>
        <w:t xml:space="preserve">      2.2 Акт взятия проб и образцов товаров</w:t>
      </w:r>
    </w:p>
    <w:p w:rsidR="00A02864" w:rsidRPr="00EC681D" w:rsidRDefault="00A02864" w:rsidP="00A02864">
      <w:pPr>
        <w:spacing w:line="360" w:lineRule="auto"/>
        <w:jc w:val="both"/>
        <w:rPr>
          <w:sz w:val="24"/>
          <w:szCs w:val="24"/>
        </w:rPr>
      </w:pPr>
      <w:r w:rsidRPr="00EC681D">
        <w:rPr>
          <w:sz w:val="24"/>
          <w:szCs w:val="24"/>
        </w:rPr>
        <w:t xml:space="preserve">      2.3 Заключение эксперта</w:t>
      </w:r>
    </w:p>
    <w:p w:rsidR="00A02864" w:rsidRPr="00EC681D" w:rsidRDefault="00A02864" w:rsidP="00A02864">
      <w:pPr>
        <w:spacing w:line="360" w:lineRule="auto"/>
        <w:jc w:val="both"/>
        <w:rPr>
          <w:sz w:val="24"/>
          <w:szCs w:val="24"/>
        </w:rPr>
      </w:pPr>
      <w:r w:rsidRPr="00EC681D">
        <w:rPr>
          <w:sz w:val="24"/>
          <w:szCs w:val="24"/>
        </w:rPr>
        <w:t>Заключение</w:t>
      </w:r>
    </w:p>
    <w:p w:rsidR="00A02864" w:rsidRPr="00EC681D" w:rsidRDefault="00A02864" w:rsidP="00A02864">
      <w:pPr>
        <w:spacing w:line="360" w:lineRule="auto"/>
        <w:jc w:val="both"/>
        <w:rPr>
          <w:sz w:val="24"/>
          <w:szCs w:val="24"/>
        </w:rPr>
      </w:pPr>
      <w:r w:rsidRPr="00EC681D">
        <w:rPr>
          <w:sz w:val="24"/>
          <w:szCs w:val="24"/>
        </w:rPr>
        <w:t>Библиографический список</w:t>
      </w:r>
    </w:p>
    <w:p w:rsidR="00A02864" w:rsidRPr="00EC681D" w:rsidRDefault="00A02864" w:rsidP="00A02864">
      <w:pPr>
        <w:spacing w:line="360" w:lineRule="auto"/>
        <w:jc w:val="both"/>
        <w:rPr>
          <w:sz w:val="24"/>
          <w:szCs w:val="24"/>
        </w:rPr>
      </w:pPr>
      <w:r w:rsidRPr="00EC681D">
        <w:rPr>
          <w:sz w:val="24"/>
          <w:szCs w:val="24"/>
        </w:rPr>
        <w:t>Приложение А</w:t>
      </w:r>
    </w:p>
    <w:p w:rsidR="00A02864" w:rsidRPr="00EC681D" w:rsidRDefault="00A02864" w:rsidP="00A02864">
      <w:pPr>
        <w:spacing w:line="360" w:lineRule="auto"/>
        <w:jc w:val="both"/>
        <w:rPr>
          <w:sz w:val="24"/>
          <w:szCs w:val="24"/>
        </w:rPr>
      </w:pPr>
      <w:r w:rsidRPr="00EC681D">
        <w:rPr>
          <w:sz w:val="24"/>
          <w:szCs w:val="24"/>
        </w:rPr>
        <w:t>Приложение Б</w:t>
      </w:r>
    </w:p>
    <w:p w:rsidR="00A02864" w:rsidRPr="00EC681D" w:rsidRDefault="00A02864" w:rsidP="00A02864">
      <w:pPr>
        <w:spacing w:line="360" w:lineRule="auto"/>
        <w:jc w:val="both"/>
        <w:rPr>
          <w:sz w:val="24"/>
          <w:szCs w:val="24"/>
        </w:rPr>
      </w:pPr>
      <w:r w:rsidRPr="00EC681D">
        <w:rPr>
          <w:sz w:val="24"/>
          <w:szCs w:val="24"/>
        </w:rPr>
        <w:t>Приложение В</w:t>
      </w:r>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p>
    <w:p w:rsidR="00A02864" w:rsidRPr="00EC681D" w:rsidRDefault="00A02864" w:rsidP="00A02864">
      <w:pPr>
        <w:spacing w:line="360" w:lineRule="auto"/>
        <w:jc w:val="right"/>
        <w:rPr>
          <w:sz w:val="24"/>
          <w:szCs w:val="24"/>
        </w:rPr>
      </w:pPr>
    </w:p>
    <w:bookmarkEnd w:id="13"/>
    <w:p w:rsidR="00A02864" w:rsidRPr="00EC681D" w:rsidRDefault="00A02864" w:rsidP="00A02864">
      <w:pPr>
        <w:spacing w:line="360" w:lineRule="auto"/>
        <w:ind w:firstLine="720"/>
        <w:jc w:val="right"/>
        <w:rPr>
          <w:sz w:val="24"/>
          <w:szCs w:val="24"/>
        </w:rPr>
      </w:pPr>
    </w:p>
    <w:p w:rsidR="00A02864" w:rsidRPr="00EC681D" w:rsidRDefault="00A02864" w:rsidP="00A02864">
      <w:pPr>
        <w:spacing w:line="360" w:lineRule="auto"/>
        <w:ind w:firstLine="720"/>
        <w:jc w:val="right"/>
        <w:rPr>
          <w:sz w:val="24"/>
          <w:szCs w:val="24"/>
        </w:rPr>
      </w:pPr>
    </w:p>
    <w:p w:rsidR="00A02864" w:rsidRPr="00EC681D" w:rsidRDefault="00A02864" w:rsidP="00A02864">
      <w:pPr>
        <w:spacing w:line="360" w:lineRule="auto"/>
        <w:ind w:firstLine="720"/>
        <w:jc w:val="right"/>
        <w:rPr>
          <w:sz w:val="24"/>
          <w:szCs w:val="24"/>
        </w:rPr>
      </w:pPr>
      <w:r w:rsidRPr="00EC681D">
        <w:rPr>
          <w:sz w:val="24"/>
          <w:szCs w:val="24"/>
        </w:rPr>
        <w:lastRenderedPageBreak/>
        <w:t>Приложение 3</w:t>
      </w:r>
    </w:p>
    <w:p w:rsidR="00A02864" w:rsidRPr="00EC681D" w:rsidRDefault="00A02864" w:rsidP="00A02864">
      <w:pPr>
        <w:spacing w:line="360" w:lineRule="auto"/>
        <w:ind w:firstLine="720"/>
        <w:jc w:val="center"/>
        <w:rPr>
          <w:sz w:val="24"/>
          <w:szCs w:val="24"/>
        </w:rPr>
      </w:pPr>
      <w:r w:rsidRPr="00EC681D">
        <w:rPr>
          <w:sz w:val="24"/>
          <w:szCs w:val="24"/>
        </w:rPr>
        <w:t>Образец оформления таблицы</w:t>
      </w:r>
    </w:p>
    <w:p w:rsidR="00A02864" w:rsidRPr="00EC681D" w:rsidRDefault="00A02864" w:rsidP="00A02864">
      <w:pPr>
        <w:spacing w:line="360" w:lineRule="auto"/>
        <w:ind w:firstLine="720"/>
        <w:jc w:val="center"/>
        <w:rPr>
          <w:sz w:val="24"/>
          <w:szCs w:val="24"/>
        </w:rPr>
      </w:pPr>
    </w:p>
    <w:p w:rsidR="00A02864" w:rsidRPr="00EC681D" w:rsidRDefault="00A02864" w:rsidP="00A02864">
      <w:pPr>
        <w:spacing w:line="360" w:lineRule="auto"/>
        <w:ind w:firstLine="720"/>
        <w:jc w:val="right"/>
        <w:rPr>
          <w:sz w:val="24"/>
          <w:szCs w:val="24"/>
        </w:rPr>
      </w:pPr>
      <w:r w:rsidRPr="00EC681D">
        <w:rPr>
          <w:sz w:val="24"/>
          <w:szCs w:val="24"/>
        </w:rPr>
        <w:t>Таблица 1</w:t>
      </w:r>
    </w:p>
    <w:p w:rsidR="00A02864" w:rsidRPr="00EC681D" w:rsidRDefault="00A02864" w:rsidP="00A02864">
      <w:pPr>
        <w:spacing w:line="360" w:lineRule="auto"/>
        <w:ind w:firstLine="720"/>
        <w:jc w:val="center"/>
        <w:rPr>
          <w:sz w:val="24"/>
          <w:szCs w:val="24"/>
        </w:rPr>
      </w:pPr>
      <w:r w:rsidRPr="00EC681D">
        <w:rPr>
          <w:sz w:val="24"/>
          <w:szCs w:val="24"/>
        </w:rPr>
        <w:t>Динамика ВВП России в 1991 – 1998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1438"/>
        <w:gridCol w:w="1439"/>
        <w:gridCol w:w="1438"/>
        <w:gridCol w:w="1439"/>
        <w:gridCol w:w="1439"/>
      </w:tblGrid>
      <w:tr w:rsidR="00A02864" w:rsidRPr="00EC681D">
        <w:trPr>
          <w:cantSplit/>
        </w:trPr>
        <w:tc>
          <w:tcPr>
            <w:tcW w:w="2660" w:type="dxa"/>
            <w:vMerge w:val="restart"/>
            <w:vAlign w:val="center"/>
          </w:tcPr>
          <w:p w:rsidR="00A02864" w:rsidRPr="00EC681D" w:rsidRDefault="00A02864" w:rsidP="001C650F">
            <w:pPr>
              <w:spacing w:line="360" w:lineRule="auto"/>
              <w:jc w:val="center"/>
              <w:rPr>
                <w:sz w:val="24"/>
                <w:szCs w:val="24"/>
              </w:rPr>
            </w:pPr>
            <w:r w:rsidRPr="00EC681D">
              <w:rPr>
                <w:sz w:val="24"/>
                <w:szCs w:val="24"/>
              </w:rPr>
              <w:t>Показатели</w:t>
            </w:r>
          </w:p>
        </w:tc>
        <w:tc>
          <w:tcPr>
            <w:tcW w:w="7193" w:type="dxa"/>
            <w:gridSpan w:val="5"/>
            <w:vAlign w:val="center"/>
          </w:tcPr>
          <w:p w:rsidR="00A02864" w:rsidRPr="00EC681D" w:rsidRDefault="00A02864" w:rsidP="001C650F">
            <w:pPr>
              <w:spacing w:line="360" w:lineRule="auto"/>
              <w:jc w:val="center"/>
              <w:rPr>
                <w:sz w:val="24"/>
                <w:szCs w:val="24"/>
              </w:rPr>
            </w:pPr>
            <w:r w:rsidRPr="00EC681D">
              <w:rPr>
                <w:sz w:val="24"/>
                <w:szCs w:val="24"/>
              </w:rPr>
              <w:t>Годы</w:t>
            </w:r>
          </w:p>
        </w:tc>
      </w:tr>
      <w:tr w:rsidR="00A02864" w:rsidRPr="00EC681D">
        <w:trPr>
          <w:cantSplit/>
        </w:trPr>
        <w:tc>
          <w:tcPr>
            <w:tcW w:w="2660" w:type="dxa"/>
            <w:vMerge/>
            <w:vAlign w:val="center"/>
          </w:tcPr>
          <w:p w:rsidR="00A02864" w:rsidRPr="00EC681D" w:rsidRDefault="00A02864" w:rsidP="001C650F">
            <w:pPr>
              <w:rPr>
                <w:sz w:val="24"/>
                <w:szCs w:val="24"/>
              </w:rPr>
            </w:pPr>
          </w:p>
        </w:tc>
        <w:tc>
          <w:tcPr>
            <w:tcW w:w="1438" w:type="dxa"/>
            <w:vAlign w:val="center"/>
          </w:tcPr>
          <w:p w:rsidR="00A02864" w:rsidRPr="00EC681D" w:rsidRDefault="00A02864" w:rsidP="001C650F">
            <w:pPr>
              <w:spacing w:line="360" w:lineRule="auto"/>
              <w:jc w:val="center"/>
              <w:rPr>
                <w:sz w:val="24"/>
                <w:szCs w:val="24"/>
              </w:rPr>
            </w:pPr>
            <w:r w:rsidRPr="00EC681D">
              <w:rPr>
                <w:sz w:val="24"/>
                <w:szCs w:val="24"/>
              </w:rPr>
              <w:t>1994</w:t>
            </w:r>
          </w:p>
        </w:tc>
        <w:tc>
          <w:tcPr>
            <w:tcW w:w="1439" w:type="dxa"/>
            <w:vAlign w:val="center"/>
          </w:tcPr>
          <w:p w:rsidR="00A02864" w:rsidRPr="00EC681D" w:rsidRDefault="00A02864" w:rsidP="001C650F">
            <w:pPr>
              <w:spacing w:line="360" w:lineRule="auto"/>
              <w:jc w:val="center"/>
              <w:rPr>
                <w:sz w:val="24"/>
                <w:szCs w:val="24"/>
              </w:rPr>
            </w:pPr>
            <w:r w:rsidRPr="00EC681D">
              <w:rPr>
                <w:sz w:val="24"/>
                <w:szCs w:val="24"/>
              </w:rPr>
              <w:t>1995</w:t>
            </w:r>
          </w:p>
        </w:tc>
        <w:tc>
          <w:tcPr>
            <w:tcW w:w="1438" w:type="dxa"/>
            <w:vAlign w:val="center"/>
          </w:tcPr>
          <w:p w:rsidR="00A02864" w:rsidRPr="00EC681D" w:rsidRDefault="00A02864" w:rsidP="001C650F">
            <w:pPr>
              <w:spacing w:line="360" w:lineRule="auto"/>
              <w:jc w:val="center"/>
              <w:rPr>
                <w:sz w:val="24"/>
                <w:szCs w:val="24"/>
              </w:rPr>
            </w:pPr>
            <w:r w:rsidRPr="00EC681D">
              <w:rPr>
                <w:sz w:val="24"/>
                <w:szCs w:val="24"/>
              </w:rPr>
              <w:t>1996</w:t>
            </w:r>
          </w:p>
        </w:tc>
        <w:tc>
          <w:tcPr>
            <w:tcW w:w="1439" w:type="dxa"/>
            <w:vAlign w:val="center"/>
          </w:tcPr>
          <w:p w:rsidR="00A02864" w:rsidRPr="00EC681D" w:rsidRDefault="00A02864" w:rsidP="001C650F">
            <w:pPr>
              <w:spacing w:line="360" w:lineRule="auto"/>
              <w:jc w:val="center"/>
              <w:rPr>
                <w:sz w:val="24"/>
                <w:szCs w:val="24"/>
              </w:rPr>
            </w:pPr>
            <w:r w:rsidRPr="00EC681D">
              <w:rPr>
                <w:sz w:val="24"/>
                <w:szCs w:val="24"/>
              </w:rPr>
              <w:t>1997</w:t>
            </w:r>
          </w:p>
        </w:tc>
        <w:tc>
          <w:tcPr>
            <w:tcW w:w="1439" w:type="dxa"/>
            <w:vAlign w:val="center"/>
          </w:tcPr>
          <w:p w:rsidR="00A02864" w:rsidRPr="00EC681D" w:rsidRDefault="00A02864" w:rsidP="001C650F">
            <w:pPr>
              <w:spacing w:line="360" w:lineRule="auto"/>
              <w:jc w:val="center"/>
              <w:rPr>
                <w:sz w:val="24"/>
                <w:szCs w:val="24"/>
              </w:rPr>
            </w:pPr>
            <w:r w:rsidRPr="00EC681D">
              <w:rPr>
                <w:sz w:val="24"/>
                <w:szCs w:val="24"/>
              </w:rPr>
              <w:t>1998</w:t>
            </w:r>
          </w:p>
        </w:tc>
      </w:tr>
      <w:tr w:rsidR="00A02864" w:rsidRPr="00EC681D">
        <w:trPr>
          <w:cantSplit/>
        </w:trPr>
        <w:tc>
          <w:tcPr>
            <w:tcW w:w="2660" w:type="dxa"/>
            <w:vAlign w:val="center"/>
          </w:tcPr>
          <w:p w:rsidR="00A02864" w:rsidRPr="00EC681D" w:rsidRDefault="00A02864" w:rsidP="001C650F">
            <w:pPr>
              <w:rPr>
                <w:sz w:val="24"/>
                <w:szCs w:val="24"/>
              </w:rPr>
            </w:pPr>
            <w:r w:rsidRPr="00EC681D">
              <w:rPr>
                <w:sz w:val="24"/>
                <w:szCs w:val="24"/>
              </w:rPr>
              <w:t>ВВП млрд. руб. (в фактических ценах)</w:t>
            </w:r>
          </w:p>
        </w:tc>
        <w:tc>
          <w:tcPr>
            <w:tcW w:w="1438" w:type="dxa"/>
          </w:tcPr>
          <w:p w:rsidR="00A02864" w:rsidRPr="00EC681D" w:rsidRDefault="00A02864" w:rsidP="001C650F">
            <w:pPr>
              <w:spacing w:line="360" w:lineRule="auto"/>
              <w:jc w:val="center"/>
              <w:rPr>
                <w:sz w:val="24"/>
                <w:szCs w:val="24"/>
              </w:rPr>
            </w:pPr>
            <w:r w:rsidRPr="00EC681D">
              <w:rPr>
                <w:sz w:val="24"/>
                <w:szCs w:val="24"/>
              </w:rPr>
              <w:t>610745</w:t>
            </w:r>
          </w:p>
        </w:tc>
        <w:tc>
          <w:tcPr>
            <w:tcW w:w="1439" w:type="dxa"/>
          </w:tcPr>
          <w:p w:rsidR="00A02864" w:rsidRPr="00EC681D" w:rsidRDefault="00A02864" w:rsidP="001C650F">
            <w:pPr>
              <w:spacing w:line="360" w:lineRule="auto"/>
              <w:jc w:val="center"/>
              <w:rPr>
                <w:sz w:val="24"/>
                <w:szCs w:val="24"/>
              </w:rPr>
            </w:pPr>
            <w:r w:rsidRPr="00EC681D">
              <w:rPr>
                <w:sz w:val="24"/>
                <w:szCs w:val="24"/>
              </w:rPr>
              <w:t>1585026</w:t>
            </w:r>
          </w:p>
        </w:tc>
        <w:tc>
          <w:tcPr>
            <w:tcW w:w="1438" w:type="dxa"/>
          </w:tcPr>
          <w:p w:rsidR="00A02864" w:rsidRPr="00EC681D" w:rsidRDefault="00A02864" w:rsidP="001C650F">
            <w:pPr>
              <w:spacing w:line="360" w:lineRule="auto"/>
              <w:jc w:val="center"/>
              <w:rPr>
                <w:sz w:val="24"/>
                <w:szCs w:val="24"/>
              </w:rPr>
            </w:pPr>
            <w:r w:rsidRPr="00EC681D">
              <w:rPr>
                <w:sz w:val="24"/>
                <w:szCs w:val="24"/>
              </w:rPr>
              <w:t>2200225</w:t>
            </w:r>
          </w:p>
        </w:tc>
        <w:tc>
          <w:tcPr>
            <w:tcW w:w="1439" w:type="dxa"/>
          </w:tcPr>
          <w:p w:rsidR="00A02864" w:rsidRPr="00EC681D" w:rsidRDefault="00A02864" w:rsidP="001C650F">
            <w:pPr>
              <w:spacing w:line="360" w:lineRule="auto"/>
              <w:jc w:val="center"/>
              <w:rPr>
                <w:sz w:val="24"/>
                <w:szCs w:val="24"/>
              </w:rPr>
            </w:pPr>
            <w:r w:rsidRPr="00EC681D">
              <w:rPr>
                <w:sz w:val="24"/>
                <w:szCs w:val="24"/>
              </w:rPr>
              <w:t>2602271</w:t>
            </w:r>
          </w:p>
        </w:tc>
        <w:tc>
          <w:tcPr>
            <w:tcW w:w="1439" w:type="dxa"/>
          </w:tcPr>
          <w:p w:rsidR="00A02864" w:rsidRPr="00EC681D" w:rsidRDefault="00A02864" w:rsidP="001C650F">
            <w:pPr>
              <w:spacing w:line="360" w:lineRule="auto"/>
              <w:jc w:val="center"/>
              <w:rPr>
                <w:sz w:val="24"/>
                <w:szCs w:val="24"/>
              </w:rPr>
            </w:pPr>
            <w:r w:rsidRPr="00EC681D">
              <w:rPr>
                <w:sz w:val="24"/>
                <w:szCs w:val="24"/>
              </w:rPr>
              <w:t>2685</w:t>
            </w:r>
          </w:p>
        </w:tc>
      </w:tr>
      <w:tr w:rsidR="00A02864" w:rsidRPr="00EC681D">
        <w:trPr>
          <w:cantSplit/>
        </w:trPr>
        <w:tc>
          <w:tcPr>
            <w:tcW w:w="2660" w:type="dxa"/>
            <w:vAlign w:val="center"/>
          </w:tcPr>
          <w:p w:rsidR="00A02864" w:rsidRPr="00EC681D" w:rsidRDefault="00A02864" w:rsidP="001C650F">
            <w:pPr>
              <w:rPr>
                <w:sz w:val="24"/>
                <w:szCs w:val="24"/>
              </w:rPr>
            </w:pPr>
            <w:r w:rsidRPr="00EC681D">
              <w:rPr>
                <w:sz w:val="24"/>
                <w:szCs w:val="24"/>
              </w:rPr>
              <w:t>ВВП на душу населения, тыс. руб.</w:t>
            </w:r>
          </w:p>
        </w:tc>
        <w:tc>
          <w:tcPr>
            <w:tcW w:w="1438" w:type="dxa"/>
          </w:tcPr>
          <w:p w:rsidR="00A02864" w:rsidRPr="00EC681D" w:rsidRDefault="00A02864" w:rsidP="001C650F">
            <w:pPr>
              <w:spacing w:line="360" w:lineRule="auto"/>
              <w:jc w:val="center"/>
              <w:rPr>
                <w:sz w:val="24"/>
                <w:szCs w:val="24"/>
              </w:rPr>
            </w:pPr>
            <w:r w:rsidRPr="00EC681D">
              <w:rPr>
                <w:sz w:val="24"/>
                <w:szCs w:val="24"/>
              </w:rPr>
              <w:t>4117</w:t>
            </w:r>
          </w:p>
        </w:tc>
        <w:tc>
          <w:tcPr>
            <w:tcW w:w="1439" w:type="dxa"/>
          </w:tcPr>
          <w:p w:rsidR="00A02864" w:rsidRPr="00EC681D" w:rsidRDefault="00A02864" w:rsidP="001C650F">
            <w:pPr>
              <w:spacing w:line="360" w:lineRule="auto"/>
              <w:jc w:val="center"/>
              <w:rPr>
                <w:sz w:val="24"/>
                <w:szCs w:val="24"/>
              </w:rPr>
            </w:pPr>
            <w:r w:rsidRPr="00EC681D">
              <w:rPr>
                <w:sz w:val="24"/>
                <w:szCs w:val="24"/>
              </w:rPr>
              <w:t>10399</w:t>
            </w:r>
          </w:p>
        </w:tc>
        <w:tc>
          <w:tcPr>
            <w:tcW w:w="1438" w:type="dxa"/>
          </w:tcPr>
          <w:p w:rsidR="00A02864" w:rsidRPr="00EC681D" w:rsidRDefault="00A02864" w:rsidP="001C650F">
            <w:pPr>
              <w:spacing w:line="360" w:lineRule="auto"/>
              <w:jc w:val="center"/>
              <w:rPr>
                <w:sz w:val="24"/>
                <w:szCs w:val="24"/>
              </w:rPr>
            </w:pPr>
            <w:r w:rsidRPr="00EC681D">
              <w:rPr>
                <w:sz w:val="24"/>
                <w:szCs w:val="24"/>
              </w:rPr>
              <w:t>14523</w:t>
            </w:r>
          </w:p>
        </w:tc>
        <w:tc>
          <w:tcPr>
            <w:tcW w:w="1439" w:type="dxa"/>
          </w:tcPr>
          <w:p w:rsidR="00A02864" w:rsidRPr="00EC681D" w:rsidRDefault="00A02864" w:rsidP="001C650F">
            <w:pPr>
              <w:spacing w:line="360" w:lineRule="auto"/>
              <w:jc w:val="center"/>
              <w:rPr>
                <w:sz w:val="24"/>
                <w:szCs w:val="24"/>
              </w:rPr>
            </w:pPr>
            <w:r w:rsidRPr="00EC681D">
              <w:rPr>
                <w:sz w:val="24"/>
                <w:szCs w:val="24"/>
              </w:rPr>
              <w:t>17421</w:t>
            </w:r>
          </w:p>
        </w:tc>
        <w:tc>
          <w:tcPr>
            <w:tcW w:w="1439" w:type="dxa"/>
          </w:tcPr>
          <w:p w:rsidR="00A02864" w:rsidRPr="00EC681D" w:rsidRDefault="00A02864" w:rsidP="001C650F">
            <w:pPr>
              <w:spacing w:line="360" w:lineRule="auto"/>
              <w:jc w:val="center"/>
              <w:rPr>
                <w:sz w:val="24"/>
                <w:szCs w:val="24"/>
              </w:rPr>
            </w:pPr>
            <w:r w:rsidRPr="00EC681D">
              <w:rPr>
                <w:sz w:val="24"/>
                <w:szCs w:val="24"/>
              </w:rPr>
              <w:t>18275</w:t>
            </w:r>
          </w:p>
        </w:tc>
      </w:tr>
      <w:tr w:rsidR="00A02864" w:rsidRPr="00EC681D">
        <w:trPr>
          <w:cantSplit/>
        </w:trPr>
        <w:tc>
          <w:tcPr>
            <w:tcW w:w="2660" w:type="dxa"/>
            <w:vAlign w:val="center"/>
          </w:tcPr>
          <w:p w:rsidR="00A02864" w:rsidRPr="00EC681D" w:rsidRDefault="00A02864" w:rsidP="001C650F">
            <w:pPr>
              <w:rPr>
                <w:sz w:val="24"/>
                <w:szCs w:val="24"/>
              </w:rPr>
            </w:pPr>
            <w:r w:rsidRPr="00EC681D">
              <w:rPr>
                <w:sz w:val="24"/>
                <w:szCs w:val="24"/>
              </w:rPr>
              <w:t>Индекс потребительских цен</w:t>
            </w:r>
          </w:p>
        </w:tc>
        <w:tc>
          <w:tcPr>
            <w:tcW w:w="1438" w:type="dxa"/>
          </w:tcPr>
          <w:p w:rsidR="00A02864" w:rsidRPr="00EC681D" w:rsidRDefault="00A02864" w:rsidP="001C650F">
            <w:pPr>
              <w:spacing w:line="360" w:lineRule="auto"/>
              <w:jc w:val="center"/>
              <w:rPr>
                <w:sz w:val="24"/>
                <w:szCs w:val="24"/>
              </w:rPr>
            </w:pPr>
            <w:r w:rsidRPr="00EC681D">
              <w:rPr>
                <w:sz w:val="24"/>
                <w:szCs w:val="24"/>
              </w:rPr>
              <w:t>3,2</w:t>
            </w:r>
          </w:p>
        </w:tc>
        <w:tc>
          <w:tcPr>
            <w:tcW w:w="1439" w:type="dxa"/>
          </w:tcPr>
          <w:p w:rsidR="00A02864" w:rsidRPr="00EC681D" w:rsidRDefault="00A02864" w:rsidP="001C650F">
            <w:pPr>
              <w:spacing w:line="360" w:lineRule="auto"/>
              <w:jc w:val="center"/>
              <w:rPr>
                <w:sz w:val="24"/>
                <w:szCs w:val="24"/>
              </w:rPr>
            </w:pPr>
            <w:r w:rsidRPr="00EC681D">
              <w:rPr>
                <w:sz w:val="24"/>
                <w:szCs w:val="24"/>
              </w:rPr>
              <w:t>2,3</w:t>
            </w:r>
          </w:p>
        </w:tc>
        <w:tc>
          <w:tcPr>
            <w:tcW w:w="1438" w:type="dxa"/>
          </w:tcPr>
          <w:p w:rsidR="00A02864" w:rsidRPr="00EC681D" w:rsidRDefault="00A02864" w:rsidP="001C650F">
            <w:pPr>
              <w:spacing w:line="360" w:lineRule="auto"/>
              <w:jc w:val="center"/>
              <w:rPr>
                <w:sz w:val="24"/>
                <w:szCs w:val="24"/>
              </w:rPr>
            </w:pPr>
            <w:r w:rsidRPr="00EC681D">
              <w:rPr>
                <w:sz w:val="24"/>
                <w:szCs w:val="24"/>
              </w:rPr>
              <w:t>1,2</w:t>
            </w:r>
          </w:p>
        </w:tc>
        <w:tc>
          <w:tcPr>
            <w:tcW w:w="1439" w:type="dxa"/>
          </w:tcPr>
          <w:p w:rsidR="00A02864" w:rsidRPr="00EC681D" w:rsidRDefault="00A02864" w:rsidP="001C650F">
            <w:pPr>
              <w:spacing w:line="360" w:lineRule="auto"/>
              <w:jc w:val="center"/>
              <w:rPr>
                <w:sz w:val="24"/>
                <w:szCs w:val="24"/>
              </w:rPr>
            </w:pPr>
            <w:r w:rsidRPr="00EC681D">
              <w:rPr>
                <w:sz w:val="24"/>
                <w:szCs w:val="24"/>
              </w:rPr>
              <w:t>1,1</w:t>
            </w:r>
          </w:p>
        </w:tc>
        <w:tc>
          <w:tcPr>
            <w:tcW w:w="1439" w:type="dxa"/>
          </w:tcPr>
          <w:p w:rsidR="00A02864" w:rsidRPr="00EC681D" w:rsidRDefault="00A02864" w:rsidP="001C650F">
            <w:pPr>
              <w:spacing w:line="360" w:lineRule="auto"/>
              <w:jc w:val="center"/>
              <w:rPr>
                <w:sz w:val="24"/>
                <w:szCs w:val="24"/>
              </w:rPr>
            </w:pPr>
            <w:r w:rsidRPr="00EC681D">
              <w:rPr>
                <w:sz w:val="24"/>
                <w:szCs w:val="24"/>
              </w:rPr>
              <w:t>1,84</w:t>
            </w:r>
          </w:p>
        </w:tc>
      </w:tr>
      <w:tr w:rsidR="00A02864" w:rsidRPr="00EC681D">
        <w:trPr>
          <w:cantSplit/>
        </w:trPr>
        <w:tc>
          <w:tcPr>
            <w:tcW w:w="2660" w:type="dxa"/>
            <w:vAlign w:val="center"/>
          </w:tcPr>
          <w:p w:rsidR="00A02864" w:rsidRPr="00EC681D" w:rsidRDefault="00A02864" w:rsidP="001C650F">
            <w:pPr>
              <w:rPr>
                <w:sz w:val="24"/>
                <w:szCs w:val="24"/>
              </w:rPr>
            </w:pPr>
            <w:r w:rsidRPr="00EC681D">
              <w:rPr>
                <w:sz w:val="24"/>
                <w:szCs w:val="24"/>
              </w:rPr>
              <w:t>Индекс-дефлятор ВВП</w:t>
            </w:r>
          </w:p>
        </w:tc>
        <w:tc>
          <w:tcPr>
            <w:tcW w:w="1438" w:type="dxa"/>
          </w:tcPr>
          <w:p w:rsidR="00A02864" w:rsidRPr="00EC681D" w:rsidRDefault="00A02864" w:rsidP="001C650F">
            <w:pPr>
              <w:spacing w:line="360" w:lineRule="auto"/>
              <w:jc w:val="center"/>
              <w:rPr>
                <w:sz w:val="24"/>
                <w:szCs w:val="24"/>
              </w:rPr>
            </w:pPr>
            <w:r w:rsidRPr="00EC681D">
              <w:rPr>
                <w:sz w:val="24"/>
                <w:szCs w:val="24"/>
              </w:rPr>
              <w:t>4,1</w:t>
            </w:r>
          </w:p>
        </w:tc>
        <w:tc>
          <w:tcPr>
            <w:tcW w:w="1439" w:type="dxa"/>
          </w:tcPr>
          <w:p w:rsidR="00A02864" w:rsidRPr="00EC681D" w:rsidRDefault="00A02864" w:rsidP="001C650F">
            <w:pPr>
              <w:spacing w:line="360" w:lineRule="auto"/>
              <w:jc w:val="center"/>
              <w:rPr>
                <w:sz w:val="24"/>
                <w:szCs w:val="24"/>
              </w:rPr>
            </w:pPr>
            <w:r w:rsidRPr="00EC681D">
              <w:rPr>
                <w:sz w:val="24"/>
                <w:szCs w:val="24"/>
              </w:rPr>
              <w:t>2,8</w:t>
            </w:r>
          </w:p>
        </w:tc>
        <w:tc>
          <w:tcPr>
            <w:tcW w:w="1438" w:type="dxa"/>
          </w:tcPr>
          <w:p w:rsidR="00A02864" w:rsidRPr="00EC681D" w:rsidRDefault="00A02864" w:rsidP="001C650F">
            <w:pPr>
              <w:spacing w:line="360" w:lineRule="auto"/>
              <w:jc w:val="center"/>
              <w:rPr>
                <w:sz w:val="24"/>
                <w:szCs w:val="24"/>
              </w:rPr>
            </w:pPr>
            <w:r w:rsidRPr="00EC681D">
              <w:rPr>
                <w:sz w:val="24"/>
                <w:szCs w:val="24"/>
              </w:rPr>
              <w:t>1,4</w:t>
            </w:r>
          </w:p>
        </w:tc>
        <w:tc>
          <w:tcPr>
            <w:tcW w:w="1439" w:type="dxa"/>
          </w:tcPr>
          <w:p w:rsidR="00A02864" w:rsidRPr="00EC681D" w:rsidRDefault="00A02864" w:rsidP="001C650F">
            <w:pPr>
              <w:spacing w:line="360" w:lineRule="auto"/>
              <w:jc w:val="center"/>
              <w:rPr>
                <w:sz w:val="24"/>
                <w:szCs w:val="24"/>
              </w:rPr>
            </w:pPr>
            <w:r w:rsidRPr="00EC681D">
              <w:rPr>
                <w:sz w:val="24"/>
                <w:szCs w:val="24"/>
              </w:rPr>
              <w:t>1,15</w:t>
            </w:r>
          </w:p>
        </w:tc>
        <w:tc>
          <w:tcPr>
            <w:tcW w:w="1439" w:type="dxa"/>
          </w:tcPr>
          <w:p w:rsidR="00A02864" w:rsidRPr="00EC681D" w:rsidRDefault="00A02864" w:rsidP="001C650F">
            <w:pPr>
              <w:spacing w:line="360" w:lineRule="auto"/>
              <w:jc w:val="center"/>
              <w:rPr>
                <w:sz w:val="24"/>
                <w:szCs w:val="24"/>
              </w:rPr>
            </w:pPr>
            <w:r w:rsidRPr="00EC681D">
              <w:rPr>
                <w:sz w:val="24"/>
                <w:szCs w:val="24"/>
              </w:rPr>
              <w:t>1,75</w:t>
            </w:r>
          </w:p>
        </w:tc>
      </w:tr>
      <w:tr w:rsidR="00A02864" w:rsidRPr="00EC681D">
        <w:trPr>
          <w:cantSplit/>
        </w:trPr>
        <w:tc>
          <w:tcPr>
            <w:tcW w:w="2660" w:type="dxa"/>
            <w:vAlign w:val="center"/>
          </w:tcPr>
          <w:p w:rsidR="00A02864" w:rsidRPr="00EC681D" w:rsidRDefault="00A02864" w:rsidP="001C650F">
            <w:pPr>
              <w:rPr>
                <w:sz w:val="24"/>
                <w:szCs w:val="24"/>
              </w:rPr>
            </w:pPr>
            <w:r w:rsidRPr="00EC681D">
              <w:rPr>
                <w:sz w:val="24"/>
                <w:szCs w:val="24"/>
              </w:rPr>
              <w:t>Индекс ВВП, в % к предыдущему году</w:t>
            </w:r>
          </w:p>
        </w:tc>
        <w:tc>
          <w:tcPr>
            <w:tcW w:w="1438" w:type="dxa"/>
          </w:tcPr>
          <w:p w:rsidR="00A02864" w:rsidRPr="00EC681D" w:rsidRDefault="00A02864" w:rsidP="001C650F">
            <w:pPr>
              <w:spacing w:line="360" w:lineRule="auto"/>
              <w:jc w:val="center"/>
              <w:rPr>
                <w:sz w:val="24"/>
                <w:szCs w:val="24"/>
              </w:rPr>
            </w:pPr>
            <w:r w:rsidRPr="00EC681D">
              <w:rPr>
                <w:sz w:val="24"/>
                <w:szCs w:val="24"/>
              </w:rPr>
              <w:t>87,3</w:t>
            </w:r>
          </w:p>
        </w:tc>
        <w:tc>
          <w:tcPr>
            <w:tcW w:w="1439" w:type="dxa"/>
          </w:tcPr>
          <w:p w:rsidR="00A02864" w:rsidRPr="00EC681D" w:rsidRDefault="00A02864" w:rsidP="001C650F">
            <w:pPr>
              <w:spacing w:line="360" w:lineRule="auto"/>
              <w:jc w:val="center"/>
              <w:rPr>
                <w:sz w:val="24"/>
                <w:szCs w:val="24"/>
              </w:rPr>
            </w:pPr>
            <w:r w:rsidRPr="00EC681D">
              <w:rPr>
                <w:sz w:val="24"/>
                <w:szCs w:val="24"/>
              </w:rPr>
              <w:t>95,9</w:t>
            </w:r>
          </w:p>
        </w:tc>
        <w:tc>
          <w:tcPr>
            <w:tcW w:w="1438" w:type="dxa"/>
          </w:tcPr>
          <w:p w:rsidR="00A02864" w:rsidRPr="00EC681D" w:rsidRDefault="00A02864" w:rsidP="001C650F">
            <w:pPr>
              <w:spacing w:line="360" w:lineRule="auto"/>
              <w:jc w:val="center"/>
              <w:rPr>
                <w:sz w:val="24"/>
                <w:szCs w:val="24"/>
              </w:rPr>
            </w:pPr>
            <w:r w:rsidRPr="00EC681D">
              <w:rPr>
                <w:sz w:val="24"/>
                <w:szCs w:val="24"/>
              </w:rPr>
              <w:t>96,6</w:t>
            </w:r>
          </w:p>
        </w:tc>
        <w:tc>
          <w:tcPr>
            <w:tcW w:w="1439" w:type="dxa"/>
          </w:tcPr>
          <w:p w:rsidR="00A02864" w:rsidRPr="00EC681D" w:rsidRDefault="00A02864" w:rsidP="001C650F">
            <w:pPr>
              <w:spacing w:line="360" w:lineRule="auto"/>
              <w:jc w:val="center"/>
              <w:rPr>
                <w:sz w:val="24"/>
                <w:szCs w:val="24"/>
              </w:rPr>
            </w:pPr>
            <w:r w:rsidRPr="00EC681D">
              <w:rPr>
                <w:sz w:val="24"/>
                <w:szCs w:val="24"/>
              </w:rPr>
              <w:t>100,9</w:t>
            </w:r>
          </w:p>
        </w:tc>
        <w:tc>
          <w:tcPr>
            <w:tcW w:w="1439" w:type="dxa"/>
          </w:tcPr>
          <w:p w:rsidR="00A02864" w:rsidRPr="00EC681D" w:rsidRDefault="00A02864" w:rsidP="001C650F">
            <w:pPr>
              <w:spacing w:line="360" w:lineRule="auto"/>
              <w:jc w:val="center"/>
              <w:rPr>
                <w:sz w:val="24"/>
                <w:szCs w:val="24"/>
              </w:rPr>
            </w:pPr>
            <w:r w:rsidRPr="00EC681D">
              <w:rPr>
                <w:sz w:val="24"/>
                <w:szCs w:val="24"/>
              </w:rPr>
              <w:t>95,4</w:t>
            </w:r>
          </w:p>
        </w:tc>
      </w:tr>
    </w:tbl>
    <w:p w:rsidR="00A02864" w:rsidRPr="00EC681D" w:rsidRDefault="00A02864" w:rsidP="00A02864">
      <w:pPr>
        <w:spacing w:line="360" w:lineRule="auto"/>
        <w:ind w:firstLine="720"/>
        <w:jc w:val="center"/>
        <w:rPr>
          <w:sz w:val="24"/>
          <w:szCs w:val="24"/>
        </w:rPr>
      </w:pPr>
    </w:p>
    <w:p w:rsidR="00A02864" w:rsidRPr="00EC681D" w:rsidRDefault="00A02864" w:rsidP="00A02864">
      <w:pPr>
        <w:spacing w:line="360" w:lineRule="auto"/>
        <w:jc w:val="right"/>
        <w:rPr>
          <w:sz w:val="24"/>
          <w:szCs w:val="24"/>
        </w:rPr>
      </w:pPr>
      <w:r w:rsidRPr="00EC681D">
        <w:rPr>
          <w:sz w:val="24"/>
          <w:szCs w:val="24"/>
        </w:rPr>
        <w:br w:type="page"/>
      </w:r>
      <w:bookmarkStart w:id="14" w:name="Приложение6"/>
      <w:r w:rsidRPr="00EC681D">
        <w:rPr>
          <w:sz w:val="24"/>
          <w:szCs w:val="24"/>
        </w:rPr>
        <w:lastRenderedPageBreak/>
        <w:t>Приложение 4</w:t>
      </w:r>
    </w:p>
    <w:bookmarkEnd w:id="14"/>
    <w:p w:rsidR="00A02864" w:rsidRPr="00EC681D" w:rsidRDefault="00A02864" w:rsidP="00A02864">
      <w:pPr>
        <w:spacing w:line="360" w:lineRule="auto"/>
        <w:jc w:val="right"/>
        <w:rPr>
          <w:sz w:val="24"/>
          <w:szCs w:val="24"/>
        </w:rPr>
      </w:pPr>
    </w:p>
    <w:p w:rsidR="00A02864" w:rsidRPr="00EC681D" w:rsidRDefault="00A02864" w:rsidP="00A02864">
      <w:pPr>
        <w:spacing w:line="360" w:lineRule="auto"/>
        <w:ind w:firstLine="720"/>
        <w:jc w:val="center"/>
        <w:rPr>
          <w:sz w:val="24"/>
          <w:szCs w:val="24"/>
        </w:rPr>
      </w:pPr>
      <w:r w:rsidRPr="00EC681D">
        <w:rPr>
          <w:sz w:val="24"/>
          <w:szCs w:val="24"/>
        </w:rPr>
        <w:t>Образец оформления графического материала</w:t>
      </w:r>
    </w:p>
    <w:p w:rsidR="00A02864" w:rsidRPr="00EC681D" w:rsidRDefault="00A02864" w:rsidP="00A02864">
      <w:pPr>
        <w:spacing w:line="360" w:lineRule="auto"/>
        <w:ind w:firstLine="720"/>
        <w:jc w:val="center"/>
        <w:rPr>
          <w:sz w:val="24"/>
          <w:szCs w:val="24"/>
        </w:rPr>
      </w:pPr>
    </w:p>
    <w:p w:rsidR="00A02864" w:rsidRPr="00EC681D" w:rsidRDefault="002E6976" w:rsidP="00A02864">
      <w:pPr>
        <w:spacing w:line="360" w:lineRule="auto"/>
        <w:ind w:firstLine="720"/>
        <w:jc w:val="center"/>
        <w:rPr>
          <w:sz w:val="24"/>
          <w:szCs w:val="24"/>
        </w:rPr>
      </w:pPr>
      <w:r w:rsidRPr="00EC681D">
        <w:rPr>
          <w:noProof/>
          <w:sz w:val="24"/>
          <w:szCs w:val="24"/>
        </w:rPr>
        <w:drawing>
          <wp:inline distT="0" distB="0" distL="0" distR="0">
            <wp:extent cx="5324475" cy="2762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2864" w:rsidRPr="00EC681D" w:rsidRDefault="00A02864" w:rsidP="00A02864">
      <w:pPr>
        <w:spacing w:line="360" w:lineRule="auto"/>
        <w:ind w:firstLine="720"/>
        <w:rPr>
          <w:sz w:val="24"/>
          <w:szCs w:val="24"/>
        </w:rPr>
      </w:pPr>
      <w:r w:rsidRPr="00EC681D">
        <w:rPr>
          <w:sz w:val="24"/>
          <w:szCs w:val="24"/>
        </w:rPr>
        <w:t>Рис. 2. Динамика изменения валового внутреннего продукта России в 1994-1998 гг.</w:t>
      </w:r>
    </w:p>
    <w:p w:rsidR="00A02864" w:rsidRPr="00EC681D" w:rsidRDefault="00A02864" w:rsidP="00A02864">
      <w:pPr>
        <w:spacing w:line="360" w:lineRule="auto"/>
        <w:ind w:firstLine="720"/>
        <w:jc w:val="center"/>
        <w:rPr>
          <w:sz w:val="24"/>
          <w:szCs w:val="24"/>
        </w:rPr>
      </w:pPr>
    </w:p>
    <w:p w:rsidR="00A02864" w:rsidRPr="00EC681D" w:rsidRDefault="00A02864" w:rsidP="00A02864">
      <w:pPr>
        <w:spacing w:line="360" w:lineRule="auto"/>
        <w:ind w:firstLine="720"/>
        <w:jc w:val="right"/>
        <w:rPr>
          <w:sz w:val="24"/>
          <w:szCs w:val="24"/>
        </w:rPr>
      </w:pPr>
      <w:r w:rsidRPr="00EC681D">
        <w:rPr>
          <w:sz w:val="24"/>
          <w:szCs w:val="24"/>
        </w:rPr>
        <w:br w:type="page"/>
      </w:r>
      <w:bookmarkStart w:id="15" w:name="Приложение7"/>
      <w:r w:rsidRPr="00EC681D">
        <w:rPr>
          <w:sz w:val="24"/>
          <w:szCs w:val="24"/>
        </w:rPr>
        <w:lastRenderedPageBreak/>
        <w:t>Приложение 5</w:t>
      </w:r>
    </w:p>
    <w:bookmarkEnd w:id="15"/>
    <w:p w:rsidR="00A02864" w:rsidRPr="00EC681D" w:rsidRDefault="00A02864" w:rsidP="00A02864">
      <w:pPr>
        <w:spacing w:line="360" w:lineRule="auto"/>
        <w:ind w:firstLine="720"/>
        <w:jc w:val="right"/>
        <w:rPr>
          <w:sz w:val="24"/>
          <w:szCs w:val="24"/>
        </w:rPr>
      </w:pPr>
    </w:p>
    <w:p w:rsidR="00A02864" w:rsidRPr="00EC681D" w:rsidRDefault="00A02864" w:rsidP="00A02864">
      <w:pPr>
        <w:spacing w:line="360" w:lineRule="auto"/>
        <w:ind w:firstLine="720"/>
        <w:jc w:val="center"/>
        <w:rPr>
          <w:sz w:val="24"/>
          <w:szCs w:val="24"/>
        </w:rPr>
      </w:pPr>
      <w:r w:rsidRPr="00EC681D">
        <w:rPr>
          <w:sz w:val="24"/>
          <w:szCs w:val="24"/>
        </w:rPr>
        <w:t>Образец оформления библиографического списка</w:t>
      </w:r>
    </w:p>
    <w:p w:rsidR="00A02864" w:rsidRPr="00EC681D" w:rsidRDefault="00A02864" w:rsidP="00A02864">
      <w:pPr>
        <w:spacing w:line="360" w:lineRule="auto"/>
        <w:ind w:firstLine="720"/>
        <w:jc w:val="center"/>
        <w:rPr>
          <w:sz w:val="24"/>
          <w:szCs w:val="24"/>
        </w:rPr>
      </w:pPr>
    </w:p>
    <w:p w:rsidR="00A02864" w:rsidRPr="00EC681D" w:rsidRDefault="00A02864" w:rsidP="00A02864">
      <w:pPr>
        <w:pStyle w:val="5"/>
        <w:rPr>
          <w:szCs w:val="24"/>
        </w:rPr>
      </w:pPr>
      <w:r w:rsidRPr="00EC681D">
        <w:rPr>
          <w:szCs w:val="24"/>
        </w:rPr>
        <w:t>Нормативно-правовые акты</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Гражданский кодекс Российской Федерации. – М.: ИНФРА-М, 1997. – 304 с.</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Постановление Правительства РФ от 19.09.98 №1112 «О дополнительной финансовой поддержке депрессивных регионов» // Российская газета, 1998. - 26 сентября (№184).</w:t>
      </w:r>
    </w:p>
    <w:p w:rsidR="00A02864" w:rsidRPr="00EC681D" w:rsidRDefault="00A02864" w:rsidP="00A02864">
      <w:pPr>
        <w:spacing w:line="360" w:lineRule="auto"/>
        <w:jc w:val="both"/>
        <w:rPr>
          <w:sz w:val="24"/>
          <w:szCs w:val="24"/>
        </w:rPr>
      </w:pPr>
    </w:p>
    <w:p w:rsidR="00A02864" w:rsidRPr="00EC681D" w:rsidRDefault="00A02864" w:rsidP="00A02864">
      <w:pPr>
        <w:pStyle w:val="5"/>
        <w:rPr>
          <w:szCs w:val="24"/>
        </w:rPr>
      </w:pPr>
      <w:r w:rsidRPr="00EC681D">
        <w:rPr>
          <w:szCs w:val="24"/>
        </w:rPr>
        <w:t>Книги одного, двух и более авторов</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Андреев, Б.Ф. Системный курс экономической теории. Микроэкономика. Макроэкономика. Учебное пособие / Под ред. акад. В.А. Петрищева. – СПб.: Лениздат, 1998. – 574 с.</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Емцов, Р.Г., Лукин М.Ю. Микроэкономика: Учебник – 2-е изд. / Под общ. ред. А.В. Сидоровича. – М.: МГУ им. М.В. Ломоносова, Издательство «Дело и Сервис», 1999. – 320с.</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Экономическая теория: Учебник для вузов / Н.В. Сумцова, Л.Г. Орлова, В.В. Пранович и др.; Под ред. Н.В. Сумцовой, Л.Г. Орловой. – М.: ЮНИТИ-ДАНА, 2000. – 655 с.</w:t>
      </w:r>
    </w:p>
    <w:p w:rsidR="00A02864" w:rsidRPr="00EC681D" w:rsidRDefault="00A02864" w:rsidP="00A02864">
      <w:pPr>
        <w:spacing w:line="360" w:lineRule="auto"/>
        <w:ind w:firstLine="720"/>
        <w:jc w:val="both"/>
        <w:rPr>
          <w:sz w:val="24"/>
          <w:szCs w:val="24"/>
        </w:rPr>
      </w:pPr>
    </w:p>
    <w:p w:rsidR="00A02864" w:rsidRPr="00EC681D" w:rsidRDefault="00A02864" w:rsidP="00A02864">
      <w:pPr>
        <w:pStyle w:val="5"/>
        <w:rPr>
          <w:szCs w:val="24"/>
        </w:rPr>
      </w:pPr>
      <w:r w:rsidRPr="00EC681D">
        <w:rPr>
          <w:szCs w:val="24"/>
        </w:rPr>
        <w:t>Материалы периодической печати</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Кушлин, В. Задачи экономического роста // Экономист. – 2001. - №1. – С. 3-10.</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Неклесса, А. Геоэкономическое измерение реформ // Независимая газета, 1997. – 11 апреля.</w:t>
      </w:r>
    </w:p>
    <w:p w:rsidR="00A02864" w:rsidRPr="00EC681D" w:rsidRDefault="00A02864" w:rsidP="00A02864">
      <w:pPr>
        <w:shd w:val="clear" w:color="auto" w:fill="FFFFFF"/>
        <w:spacing w:line="360" w:lineRule="auto"/>
        <w:ind w:firstLine="709"/>
        <w:jc w:val="both"/>
        <w:rPr>
          <w:sz w:val="24"/>
          <w:szCs w:val="24"/>
        </w:rPr>
      </w:pPr>
    </w:p>
    <w:p w:rsidR="00A02864" w:rsidRPr="00EC681D" w:rsidRDefault="00A02864" w:rsidP="00A02864">
      <w:pPr>
        <w:pStyle w:val="6"/>
        <w:rPr>
          <w:szCs w:val="24"/>
        </w:rPr>
      </w:pPr>
      <w:r w:rsidRPr="00EC681D">
        <w:rPr>
          <w:szCs w:val="24"/>
        </w:rPr>
        <w:t>Электронные ресурсы</w:t>
      </w:r>
    </w:p>
    <w:p w:rsidR="00A02864" w:rsidRPr="00EC681D" w:rsidRDefault="00A02864" w:rsidP="00A02864">
      <w:pPr>
        <w:numPr>
          <w:ilvl w:val="0"/>
          <w:numId w:val="13"/>
        </w:numPr>
        <w:autoSpaceDE/>
        <w:autoSpaceDN/>
        <w:adjustRightInd/>
        <w:spacing w:before="0" w:after="0" w:line="360" w:lineRule="auto"/>
        <w:jc w:val="both"/>
        <w:rPr>
          <w:sz w:val="24"/>
          <w:szCs w:val="24"/>
          <w:lang w:val="en-US"/>
        </w:rPr>
      </w:pPr>
      <w:r w:rsidRPr="00EC681D">
        <w:rPr>
          <w:sz w:val="24"/>
          <w:szCs w:val="24"/>
          <w:lang w:val="en-US"/>
        </w:rPr>
        <w:t>Statsoft</w:t>
      </w:r>
      <w:r w:rsidRPr="00EC681D">
        <w:rPr>
          <w:sz w:val="24"/>
          <w:szCs w:val="24"/>
        </w:rPr>
        <w:t xml:space="preserve">, </w:t>
      </w:r>
      <w:r w:rsidRPr="00EC681D">
        <w:rPr>
          <w:sz w:val="24"/>
          <w:szCs w:val="24"/>
          <w:lang w:val="en-US"/>
        </w:rPr>
        <w:t>Inc</w:t>
      </w:r>
      <w:r w:rsidRPr="00EC681D">
        <w:rPr>
          <w:sz w:val="24"/>
          <w:szCs w:val="24"/>
        </w:rPr>
        <w:t>.(1999). Электронный учебник по статистике. Москва</w:t>
      </w:r>
      <w:r w:rsidRPr="00EC681D">
        <w:rPr>
          <w:sz w:val="24"/>
          <w:szCs w:val="24"/>
          <w:lang w:val="en-US"/>
        </w:rPr>
        <w:t xml:space="preserve">, Statsoft. Web: </w:t>
      </w:r>
      <w:hyperlink r:id="rId18" w:history="1">
        <w:r w:rsidRPr="00EC681D">
          <w:rPr>
            <w:rStyle w:val="af0"/>
            <w:sz w:val="24"/>
            <w:szCs w:val="24"/>
            <w:lang w:val="en-US"/>
          </w:rPr>
          <w:t>http://www.statsoft.ru/home/textbook</w:t>
        </w:r>
      </w:hyperlink>
      <w:r w:rsidRPr="00EC681D">
        <w:rPr>
          <w:sz w:val="24"/>
          <w:szCs w:val="24"/>
          <w:lang w:val="en-US"/>
        </w:rPr>
        <w:t>.</w:t>
      </w:r>
    </w:p>
    <w:p w:rsidR="00A02864" w:rsidRPr="00EC681D" w:rsidRDefault="00A02864" w:rsidP="00A02864">
      <w:pPr>
        <w:numPr>
          <w:ilvl w:val="0"/>
          <w:numId w:val="13"/>
        </w:numPr>
        <w:autoSpaceDE/>
        <w:autoSpaceDN/>
        <w:adjustRightInd/>
        <w:spacing w:before="0" w:after="0" w:line="360" w:lineRule="auto"/>
        <w:jc w:val="both"/>
        <w:rPr>
          <w:sz w:val="24"/>
          <w:szCs w:val="24"/>
        </w:rPr>
      </w:pPr>
      <w:r w:rsidRPr="00EC681D">
        <w:rPr>
          <w:sz w:val="24"/>
          <w:szCs w:val="24"/>
        </w:rPr>
        <w:t>Художественная энциклопедия зарубежного классического искусства. – Электрон. текстовые, граф., зв. дан. и прикладная прогр. (546 Мб). – М.: Большая Рос. энцикл. [и др.], 1996. – 1 электрон. Опт. диск (</w:t>
      </w:r>
      <w:r w:rsidRPr="00EC681D">
        <w:rPr>
          <w:sz w:val="24"/>
          <w:szCs w:val="24"/>
          <w:lang w:val="en-US"/>
        </w:rPr>
        <w:t>CD</w:t>
      </w:r>
      <w:r w:rsidRPr="00EC681D">
        <w:rPr>
          <w:sz w:val="24"/>
          <w:szCs w:val="24"/>
        </w:rPr>
        <w:t>-</w:t>
      </w:r>
      <w:r w:rsidRPr="00EC681D">
        <w:rPr>
          <w:sz w:val="24"/>
          <w:szCs w:val="24"/>
          <w:lang w:val="en-US"/>
        </w:rPr>
        <w:t>ROM</w:t>
      </w:r>
      <w:r w:rsidRPr="00EC681D">
        <w:rPr>
          <w:sz w:val="24"/>
          <w:szCs w:val="24"/>
        </w:rPr>
        <w:t xml:space="preserve">): зв., цв.; </w:t>
      </w:r>
      <w:smartTag w:uri="urn:schemas-microsoft-com:office:smarttags" w:element="metricconverter">
        <w:smartTagPr>
          <w:attr w:name="ProductID" w:val="12 см"/>
        </w:smartTagPr>
        <w:r w:rsidRPr="00EC681D">
          <w:rPr>
            <w:sz w:val="24"/>
            <w:szCs w:val="24"/>
          </w:rPr>
          <w:t>12 см</w:t>
        </w:r>
      </w:smartTag>
      <w:r w:rsidRPr="00EC681D">
        <w:rPr>
          <w:sz w:val="24"/>
          <w:szCs w:val="24"/>
        </w:rPr>
        <w:t xml:space="preserve"> + рук. пользователя (</w:t>
      </w:r>
      <w:smartTag w:uri="urn:schemas-microsoft-com:office:smarttags" w:element="metricconverter">
        <w:smartTagPr>
          <w:attr w:name="ProductID" w:val="1 л"/>
        </w:smartTagPr>
        <w:r w:rsidRPr="00EC681D">
          <w:rPr>
            <w:sz w:val="24"/>
            <w:szCs w:val="24"/>
          </w:rPr>
          <w:t>1 л</w:t>
        </w:r>
      </w:smartTag>
      <w:r w:rsidRPr="00EC681D">
        <w:rPr>
          <w:sz w:val="24"/>
          <w:szCs w:val="24"/>
        </w:rPr>
        <w:t>.) + открытка (</w:t>
      </w:r>
      <w:smartTag w:uri="urn:schemas-microsoft-com:office:smarttags" w:element="metricconverter">
        <w:smartTagPr>
          <w:attr w:name="ProductID" w:val="1 л"/>
        </w:smartTagPr>
        <w:r w:rsidRPr="00EC681D">
          <w:rPr>
            <w:sz w:val="24"/>
            <w:szCs w:val="24"/>
          </w:rPr>
          <w:t>1 л</w:t>
        </w:r>
      </w:smartTag>
      <w:r w:rsidRPr="00EC681D">
        <w:rPr>
          <w:sz w:val="24"/>
          <w:szCs w:val="24"/>
        </w:rPr>
        <w:t xml:space="preserve">.). – (Интерактивный мир). – Систем. требования: ПК 486 или выше; 8 Мб ОЗУ; </w:t>
      </w:r>
      <w:r w:rsidRPr="00EC681D">
        <w:rPr>
          <w:sz w:val="24"/>
          <w:szCs w:val="24"/>
          <w:lang w:val="en-US"/>
        </w:rPr>
        <w:t>Windows</w:t>
      </w:r>
      <w:r w:rsidRPr="00EC681D">
        <w:rPr>
          <w:sz w:val="24"/>
          <w:szCs w:val="24"/>
        </w:rPr>
        <w:t xml:space="preserve"> 95 или выше; </w:t>
      </w:r>
      <w:r w:rsidRPr="00EC681D">
        <w:rPr>
          <w:sz w:val="24"/>
          <w:szCs w:val="24"/>
          <w:lang w:val="en-US"/>
        </w:rPr>
        <w:t>SVGA</w:t>
      </w:r>
      <w:r w:rsidRPr="00EC681D">
        <w:rPr>
          <w:sz w:val="24"/>
          <w:szCs w:val="24"/>
        </w:rPr>
        <w:t xml:space="preserve"> 32768  и более цв.; 640х480; 4х </w:t>
      </w:r>
      <w:r w:rsidRPr="00EC681D">
        <w:rPr>
          <w:sz w:val="24"/>
          <w:szCs w:val="24"/>
          <w:lang w:val="en-US"/>
        </w:rPr>
        <w:t>CD</w:t>
      </w:r>
      <w:r w:rsidRPr="00EC681D">
        <w:rPr>
          <w:sz w:val="24"/>
          <w:szCs w:val="24"/>
        </w:rPr>
        <w:t>-</w:t>
      </w:r>
      <w:r w:rsidRPr="00EC681D">
        <w:rPr>
          <w:sz w:val="24"/>
          <w:szCs w:val="24"/>
          <w:lang w:val="en-US"/>
        </w:rPr>
        <w:t>ROM</w:t>
      </w:r>
      <w:r w:rsidRPr="00EC681D">
        <w:rPr>
          <w:sz w:val="24"/>
          <w:szCs w:val="24"/>
        </w:rPr>
        <w:t xml:space="preserve"> дисковод; 16 – бит. Зв. карта; мышь. – Загл. с экрана. – Диск и сопровод. материал помещены в контейнер 20</w:t>
      </w:r>
      <w:r w:rsidRPr="00EC681D">
        <w:rPr>
          <w:position w:val="-4"/>
          <w:sz w:val="24"/>
          <w:szCs w:val="24"/>
        </w:rPr>
        <w:object w:dxaOrig="180" w:dyaOrig="200">
          <v:shape id="_x0000_i1027" type="#_x0000_t75" style="width:9.35pt;height:10.3pt" o:ole="">
            <v:imagedata r:id="rId19" o:title=""/>
          </v:shape>
          <o:OLEObject Type="Embed" ProgID="Equation.3" ShapeID="_x0000_i1027" DrawAspect="Content" ObjectID="_1529150061" r:id="rId20"/>
        </w:object>
      </w:r>
      <w:r w:rsidRPr="00EC681D">
        <w:rPr>
          <w:sz w:val="24"/>
          <w:szCs w:val="24"/>
        </w:rPr>
        <w:t>14 см</w:t>
      </w:r>
    </w:p>
    <w:p w:rsidR="00772850" w:rsidRPr="00EC681D" w:rsidRDefault="00772850" w:rsidP="00A02864">
      <w:pPr>
        <w:rPr>
          <w:szCs w:val="24"/>
        </w:rPr>
      </w:pPr>
    </w:p>
    <w:sectPr w:rsidR="00772850" w:rsidRPr="00EC681D" w:rsidSect="004F0716">
      <w:footerReference w:type="even" r:id="rId21"/>
      <w:footerReference w:type="default" r:id="rId22"/>
      <w:pgSz w:w="11906" w:h="16838"/>
      <w:pgMar w:top="719" w:right="92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1CB" w:rsidRDefault="00F421CB">
      <w:r>
        <w:separator/>
      </w:r>
    </w:p>
  </w:endnote>
  <w:endnote w:type="continuationSeparator" w:id="1">
    <w:p w:rsidR="00F421CB" w:rsidRDefault="00F42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45" w:rsidRDefault="00AD550A" w:rsidP="00B80445">
    <w:pPr>
      <w:pStyle w:val="a8"/>
      <w:framePr w:wrap="around" w:vAnchor="text" w:hAnchor="margin" w:xAlign="right" w:y="1"/>
      <w:rPr>
        <w:rStyle w:val="a9"/>
      </w:rPr>
    </w:pPr>
    <w:r>
      <w:rPr>
        <w:rStyle w:val="a9"/>
      </w:rPr>
      <w:fldChar w:fldCharType="begin"/>
    </w:r>
    <w:r w:rsidR="00B80445">
      <w:rPr>
        <w:rStyle w:val="a9"/>
      </w:rPr>
      <w:instrText xml:space="preserve">PAGE  </w:instrText>
    </w:r>
    <w:r>
      <w:rPr>
        <w:rStyle w:val="a9"/>
      </w:rPr>
      <w:fldChar w:fldCharType="end"/>
    </w:r>
  </w:p>
  <w:p w:rsidR="00B80445" w:rsidRDefault="00B80445" w:rsidP="00B8044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45" w:rsidRDefault="00AD550A" w:rsidP="00B80445">
    <w:pPr>
      <w:pStyle w:val="a8"/>
      <w:framePr w:wrap="around" w:vAnchor="text" w:hAnchor="margin" w:xAlign="right" w:y="1"/>
      <w:rPr>
        <w:rStyle w:val="a9"/>
      </w:rPr>
    </w:pPr>
    <w:r>
      <w:rPr>
        <w:rStyle w:val="a9"/>
      </w:rPr>
      <w:fldChar w:fldCharType="begin"/>
    </w:r>
    <w:r w:rsidR="00B80445">
      <w:rPr>
        <w:rStyle w:val="a9"/>
      </w:rPr>
      <w:instrText xml:space="preserve">PAGE  </w:instrText>
    </w:r>
    <w:r>
      <w:rPr>
        <w:rStyle w:val="a9"/>
      </w:rPr>
      <w:fldChar w:fldCharType="separate"/>
    </w:r>
    <w:r w:rsidR="00A66AFE">
      <w:rPr>
        <w:rStyle w:val="a9"/>
        <w:noProof/>
      </w:rPr>
      <w:t>1</w:t>
    </w:r>
    <w:r>
      <w:rPr>
        <w:rStyle w:val="a9"/>
      </w:rPr>
      <w:fldChar w:fldCharType="end"/>
    </w:r>
  </w:p>
  <w:p w:rsidR="00B80445" w:rsidRDefault="00B80445" w:rsidP="00B8044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1CB" w:rsidRDefault="00F421CB">
      <w:r>
        <w:separator/>
      </w:r>
    </w:p>
  </w:footnote>
  <w:footnote w:type="continuationSeparator" w:id="1">
    <w:p w:rsidR="00F421CB" w:rsidRDefault="00F42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F89"/>
    <w:multiLevelType w:val="hybridMultilevel"/>
    <w:tmpl w:val="E02CB994"/>
    <w:lvl w:ilvl="0" w:tplc="E342EC26">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C054F5"/>
    <w:multiLevelType w:val="hybridMultilevel"/>
    <w:tmpl w:val="AB44FA70"/>
    <w:lvl w:ilvl="0" w:tplc="04A0A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1A1E55"/>
    <w:multiLevelType w:val="singleLevel"/>
    <w:tmpl w:val="A4749374"/>
    <w:lvl w:ilvl="0">
      <w:start w:val="1"/>
      <w:numFmt w:val="bullet"/>
      <w:pStyle w:val="Bullet1"/>
      <w:lvlText w:val=""/>
      <w:lvlJc w:val="left"/>
      <w:pPr>
        <w:tabs>
          <w:tab w:val="num" w:pos="644"/>
        </w:tabs>
        <w:ind w:left="510" w:hanging="226"/>
      </w:pPr>
      <w:rPr>
        <w:rFonts w:ascii="Symbol" w:hAnsi="Symbol" w:hint="default"/>
      </w:rPr>
    </w:lvl>
  </w:abstractNum>
  <w:abstractNum w:abstractNumId="3">
    <w:nsid w:val="13B70467"/>
    <w:multiLevelType w:val="hybridMultilevel"/>
    <w:tmpl w:val="EDB606F4"/>
    <w:lvl w:ilvl="0" w:tplc="19121AE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466C7"/>
    <w:multiLevelType w:val="hybridMultilevel"/>
    <w:tmpl w:val="C9847794"/>
    <w:lvl w:ilvl="0" w:tplc="FFFFFFFF">
      <w:start w:val="1"/>
      <w:numFmt w:val="bullet"/>
      <w:lvlText w:val=""/>
      <w:lvlJc w:val="left"/>
      <w:pPr>
        <w:tabs>
          <w:tab w:val="num" w:pos="340"/>
        </w:tabs>
        <w:ind w:left="340" w:hanging="34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B16288"/>
    <w:multiLevelType w:val="hybridMultilevel"/>
    <w:tmpl w:val="6A443AE4"/>
    <w:lvl w:ilvl="0" w:tplc="11D471B8">
      <w:start w:val="1"/>
      <w:numFmt w:val="decimal"/>
      <w:pStyle w:val="a"/>
      <w:lvlText w:val="%1."/>
      <w:lvlJc w:val="left"/>
      <w:pPr>
        <w:tabs>
          <w:tab w:val="num" w:pos="360"/>
        </w:tabs>
        <w:ind w:left="360" w:hanging="360"/>
      </w:pPr>
      <w:rPr>
        <w:rFonts w:hint="default"/>
        <w:b w:val="0"/>
        <w:i w:val="0"/>
      </w:rPr>
    </w:lvl>
    <w:lvl w:ilvl="1" w:tplc="90F6B656">
      <w:start w:val="1"/>
      <w:numFmt w:val="upperLetter"/>
      <w:pStyle w:val="2"/>
      <w:lvlText w:val="%2."/>
      <w:lvlJc w:val="left"/>
      <w:pPr>
        <w:tabs>
          <w:tab w:val="num" w:pos="357"/>
        </w:tabs>
        <w:ind w:left="357" w:hanging="357"/>
      </w:pPr>
      <w:rPr>
        <w:rFonts w:hint="default"/>
        <w:b w:val="0"/>
        <w:i w:val="0"/>
      </w:rPr>
    </w:lvl>
    <w:lvl w:ilvl="2" w:tplc="A30EFB58">
      <w:start w:val="1"/>
      <w:numFmt w:val="upperLetter"/>
      <w:pStyle w:val="2"/>
      <w:lvlText w:val="%3."/>
      <w:lvlJc w:val="left"/>
      <w:pPr>
        <w:tabs>
          <w:tab w:val="num" w:pos="380"/>
        </w:tabs>
        <w:ind w:left="380" w:hanging="380"/>
      </w:pPr>
      <w:rPr>
        <w:rFonts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F33F95"/>
    <w:multiLevelType w:val="hybridMultilevel"/>
    <w:tmpl w:val="10F60818"/>
    <w:lvl w:ilvl="0" w:tplc="CB1C77C6">
      <w:start w:val="1"/>
      <w:numFmt w:val="bullet"/>
      <w:lvlText w:val=""/>
      <w:lvlJc w:val="left"/>
      <w:pPr>
        <w:tabs>
          <w:tab w:val="num" w:pos="360"/>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5E6D07"/>
    <w:multiLevelType w:val="hybridMultilevel"/>
    <w:tmpl w:val="01D83E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366640"/>
    <w:multiLevelType w:val="hybridMultilevel"/>
    <w:tmpl w:val="79B20986"/>
    <w:lvl w:ilvl="0" w:tplc="9CCCDA4C">
      <w:numFmt w:val="bullet"/>
      <w:lvlText w:val="–"/>
      <w:lvlJc w:val="left"/>
      <w:pPr>
        <w:tabs>
          <w:tab w:val="num" w:pos="360"/>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97B7038"/>
    <w:multiLevelType w:val="hybridMultilevel"/>
    <w:tmpl w:val="93047EA2"/>
    <w:lvl w:ilvl="0" w:tplc="21D40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9C7CA6"/>
    <w:multiLevelType w:val="hybridMultilevel"/>
    <w:tmpl w:val="8994893E"/>
    <w:lvl w:ilvl="0" w:tplc="4606A440">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9F6431"/>
    <w:multiLevelType w:val="hybridMultilevel"/>
    <w:tmpl w:val="EC10AFE2"/>
    <w:lvl w:ilvl="0" w:tplc="CB1C77C6">
      <w:start w:val="1"/>
      <w:numFmt w:val="bullet"/>
      <w:lvlText w:val=""/>
      <w:lvlJc w:val="left"/>
      <w:pPr>
        <w:tabs>
          <w:tab w:val="num" w:pos="360"/>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873EAE"/>
    <w:multiLevelType w:val="hybridMultilevel"/>
    <w:tmpl w:val="C44AF02E"/>
    <w:lvl w:ilvl="0" w:tplc="E342EC26">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0566E4"/>
    <w:multiLevelType w:val="hybridMultilevel"/>
    <w:tmpl w:val="0FB030B8"/>
    <w:lvl w:ilvl="0" w:tplc="871CB9D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C6C2345"/>
    <w:multiLevelType w:val="hybridMultilevel"/>
    <w:tmpl w:val="CF300372"/>
    <w:lvl w:ilvl="0" w:tplc="76E22AF0">
      <w:numFmt w:val="bullet"/>
      <w:lvlText w:val="–"/>
      <w:lvlJc w:val="left"/>
      <w:pPr>
        <w:tabs>
          <w:tab w:val="num" w:pos="360"/>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8B00E0A"/>
    <w:multiLevelType w:val="hybridMultilevel"/>
    <w:tmpl w:val="942A84D8"/>
    <w:lvl w:ilvl="0" w:tplc="7E74A8F0">
      <w:start w:val="1"/>
      <w:numFmt w:val="decimal"/>
      <w:lvlText w:val="%1."/>
      <w:lvlJc w:val="left"/>
      <w:pPr>
        <w:tabs>
          <w:tab w:val="num" w:pos="360"/>
        </w:tabs>
        <w:ind w:left="357" w:hanging="357"/>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194A0E"/>
    <w:multiLevelType w:val="hybridMultilevel"/>
    <w:tmpl w:val="98F8EC04"/>
    <w:lvl w:ilvl="0" w:tplc="6F125DC8">
      <w:start w:val="1"/>
      <w:numFmt w:val="decimal"/>
      <w:lvlText w:val="%1."/>
      <w:lvlJc w:val="left"/>
      <w:pPr>
        <w:tabs>
          <w:tab w:val="num" w:pos="360"/>
        </w:tabs>
        <w:ind w:left="357" w:hanging="3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192A5D"/>
    <w:multiLevelType w:val="hybridMultilevel"/>
    <w:tmpl w:val="D8CA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B5CD6"/>
    <w:multiLevelType w:val="hybridMultilevel"/>
    <w:tmpl w:val="8F820F1C"/>
    <w:lvl w:ilvl="0" w:tplc="839C62EA">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nsid w:val="79DA7B6D"/>
    <w:multiLevelType w:val="hybridMultilevel"/>
    <w:tmpl w:val="CB82CEBC"/>
    <w:lvl w:ilvl="0" w:tplc="E342EC26">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AB336B"/>
    <w:multiLevelType w:val="hybridMultilevel"/>
    <w:tmpl w:val="A86CD980"/>
    <w:lvl w:ilvl="0" w:tplc="E4C60E2A">
      <w:start w:val="1"/>
      <w:numFmt w:val="decimal"/>
      <w:lvlText w:val="%1."/>
      <w:lvlJc w:val="left"/>
      <w:pPr>
        <w:tabs>
          <w:tab w:val="num" w:pos="360"/>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A945AB"/>
    <w:multiLevelType w:val="hybridMultilevel"/>
    <w:tmpl w:val="E4FAE5D4"/>
    <w:lvl w:ilvl="0" w:tplc="871CB9D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4"/>
  </w:num>
  <w:num w:numId="4">
    <w:abstractNumId w:val="8"/>
  </w:num>
  <w:num w:numId="5">
    <w:abstractNumId w:val="16"/>
  </w:num>
  <w:num w:numId="6">
    <w:abstractNumId w:val="0"/>
  </w:num>
  <w:num w:numId="7">
    <w:abstractNumId w:val="19"/>
  </w:num>
  <w:num w:numId="8">
    <w:abstractNumId w:val="12"/>
  </w:num>
  <w:num w:numId="9">
    <w:abstractNumId w:val="6"/>
  </w:num>
  <w:num w:numId="10">
    <w:abstractNumId w:val="11"/>
  </w:num>
  <w:num w:numId="11">
    <w:abstractNumId w:val="15"/>
  </w:num>
  <w:num w:numId="12">
    <w:abstractNumId w:val="20"/>
  </w:num>
  <w:num w:numId="13">
    <w:abstractNumId w:val="10"/>
  </w:num>
  <w:num w:numId="14">
    <w:abstractNumId w:val="4"/>
  </w:num>
  <w:num w:numId="15">
    <w:abstractNumId w:val="7"/>
  </w:num>
  <w:num w:numId="16">
    <w:abstractNumId w:val="21"/>
  </w:num>
  <w:num w:numId="17">
    <w:abstractNumId w:val="13"/>
  </w:num>
  <w:num w:numId="18">
    <w:abstractNumId w:val="18"/>
  </w:num>
  <w:num w:numId="19">
    <w:abstractNumId w:val="3"/>
  </w:num>
  <w:num w:numId="20">
    <w:abstractNumId w:val="9"/>
  </w:num>
  <w:num w:numId="21">
    <w:abstractNumId w:val="1"/>
  </w:num>
  <w:num w:numId="22">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F00B2B"/>
    <w:rsid w:val="0001634E"/>
    <w:rsid w:val="000258AB"/>
    <w:rsid w:val="0003242B"/>
    <w:rsid w:val="00052EA0"/>
    <w:rsid w:val="00054F7B"/>
    <w:rsid w:val="00067FAF"/>
    <w:rsid w:val="00094696"/>
    <w:rsid w:val="000A712B"/>
    <w:rsid w:val="000D394D"/>
    <w:rsid w:val="000D5121"/>
    <w:rsid w:val="000F4C21"/>
    <w:rsid w:val="00135AD0"/>
    <w:rsid w:val="0019449F"/>
    <w:rsid w:val="001B4618"/>
    <w:rsid w:val="001C2C6D"/>
    <w:rsid w:val="001C650F"/>
    <w:rsid w:val="001D3DF3"/>
    <w:rsid w:val="001F2175"/>
    <w:rsid w:val="002008CD"/>
    <w:rsid w:val="00213E3D"/>
    <w:rsid w:val="0022471A"/>
    <w:rsid w:val="00242223"/>
    <w:rsid w:val="00267907"/>
    <w:rsid w:val="002A2DAC"/>
    <w:rsid w:val="002D5C97"/>
    <w:rsid w:val="002E28D5"/>
    <w:rsid w:val="002E6976"/>
    <w:rsid w:val="00356E54"/>
    <w:rsid w:val="003912CE"/>
    <w:rsid w:val="003B3700"/>
    <w:rsid w:val="003B6A36"/>
    <w:rsid w:val="003D5A65"/>
    <w:rsid w:val="004247B6"/>
    <w:rsid w:val="00491DD1"/>
    <w:rsid w:val="004A7820"/>
    <w:rsid w:val="004C3760"/>
    <w:rsid w:val="004F0716"/>
    <w:rsid w:val="005110D5"/>
    <w:rsid w:val="00584FF4"/>
    <w:rsid w:val="005C694E"/>
    <w:rsid w:val="00664240"/>
    <w:rsid w:val="006F657B"/>
    <w:rsid w:val="00704074"/>
    <w:rsid w:val="00716238"/>
    <w:rsid w:val="00750059"/>
    <w:rsid w:val="00760779"/>
    <w:rsid w:val="00772850"/>
    <w:rsid w:val="0079028E"/>
    <w:rsid w:val="007947C3"/>
    <w:rsid w:val="008139D6"/>
    <w:rsid w:val="0082121D"/>
    <w:rsid w:val="0085179A"/>
    <w:rsid w:val="00866BC0"/>
    <w:rsid w:val="00890BD7"/>
    <w:rsid w:val="008D4302"/>
    <w:rsid w:val="008D5351"/>
    <w:rsid w:val="00943F35"/>
    <w:rsid w:val="009764FE"/>
    <w:rsid w:val="009840DF"/>
    <w:rsid w:val="00986E82"/>
    <w:rsid w:val="00A02864"/>
    <w:rsid w:val="00A3440A"/>
    <w:rsid w:val="00A36610"/>
    <w:rsid w:val="00A512F2"/>
    <w:rsid w:val="00A52474"/>
    <w:rsid w:val="00A66AFE"/>
    <w:rsid w:val="00A81C34"/>
    <w:rsid w:val="00AB00F0"/>
    <w:rsid w:val="00AD550A"/>
    <w:rsid w:val="00B20BBD"/>
    <w:rsid w:val="00B30F48"/>
    <w:rsid w:val="00B423D1"/>
    <w:rsid w:val="00B46586"/>
    <w:rsid w:val="00B64573"/>
    <w:rsid w:val="00B80445"/>
    <w:rsid w:val="00B96689"/>
    <w:rsid w:val="00BF7557"/>
    <w:rsid w:val="00C42E14"/>
    <w:rsid w:val="00C43592"/>
    <w:rsid w:val="00C918AA"/>
    <w:rsid w:val="00CC4E94"/>
    <w:rsid w:val="00CE192D"/>
    <w:rsid w:val="00D42CA2"/>
    <w:rsid w:val="00D674CA"/>
    <w:rsid w:val="00DA11E5"/>
    <w:rsid w:val="00DA5F18"/>
    <w:rsid w:val="00DD016D"/>
    <w:rsid w:val="00DD1CAE"/>
    <w:rsid w:val="00DD3715"/>
    <w:rsid w:val="00E14634"/>
    <w:rsid w:val="00E24A19"/>
    <w:rsid w:val="00E816F1"/>
    <w:rsid w:val="00E81C7B"/>
    <w:rsid w:val="00EA55FC"/>
    <w:rsid w:val="00EB5B66"/>
    <w:rsid w:val="00EB7178"/>
    <w:rsid w:val="00EC681D"/>
    <w:rsid w:val="00EF6009"/>
    <w:rsid w:val="00F00B2B"/>
    <w:rsid w:val="00F04B31"/>
    <w:rsid w:val="00F3499A"/>
    <w:rsid w:val="00F421CB"/>
    <w:rsid w:val="00F46DC7"/>
    <w:rsid w:val="00F839AD"/>
    <w:rsid w:val="00FB48A2"/>
    <w:rsid w:val="00FD20E9"/>
    <w:rsid w:val="00FF4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7178"/>
    <w:pPr>
      <w:autoSpaceDE w:val="0"/>
      <w:autoSpaceDN w:val="0"/>
      <w:adjustRightInd w:val="0"/>
      <w:spacing w:before="100" w:after="100"/>
    </w:pPr>
  </w:style>
  <w:style w:type="paragraph" w:styleId="1">
    <w:name w:val="heading 1"/>
    <w:basedOn w:val="a0"/>
    <w:qFormat/>
    <w:rsid w:val="00F00B2B"/>
    <w:pPr>
      <w:spacing w:beforeAutospacing="1" w:afterAutospacing="1"/>
      <w:outlineLvl w:val="0"/>
    </w:pPr>
    <w:rPr>
      <w:rFonts w:ascii="Georgia" w:hAnsi="Georgia"/>
      <w:b/>
      <w:bCs/>
      <w:color w:val="340500"/>
      <w:kern w:val="36"/>
      <w:sz w:val="48"/>
      <w:szCs w:val="48"/>
    </w:rPr>
  </w:style>
  <w:style w:type="paragraph" w:styleId="20">
    <w:name w:val="heading 2"/>
    <w:basedOn w:val="a0"/>
    <w:next w:val="a0"/>
    <w:qFormat/>
    <w:rsid w:val="0019449F"/>
    <w:pPr>
      <w:keepNext/>
      <w:spacing w:before="240" w:after="60"/>
      <w:outlineLvl w:val="1"/>
    </w:pPr>
    <w:rPr>
      <w:rFonts w:ascii="Arial" w:hAnsi="Arial" w:cs="Arial"/>
      <w:b/>
      <w:bCs/>
      <w:i/>
      <w:iCs/>
      <w:sz w:val="28"/>
      <w:szCs w:val="28"/>
    </w:rPr>
  </w:style>
  <w:style w:type="paragraph" w:styleId="3">
    <w:name w:val="heading 3"/>
    <w:basedOn w:val="a0"/>
    <w:next w:val="a0"/>
    <w:qFormat/>
    <w:rsid w:val="00943F35"/>
    <w:pPr>
      <w:keepNext/>
      <w:spacing w:before="240" w:after="60"/>
      <w:outlineLvl w:val="2"/>
    </w:pPr>
    <w:rPr>
      <w:rFonts w:ascii="Arial" w:hAnsi="Arial" w:cs="Arial"/>
      <w:b/>
      <w:bCs/>
      <w:sz w:val="26"/>
      <w:szCs w:val="26"/>
    </w:rPr>
  </w:style>
  <w:style w:type="paragraph" w:styleId="4">
    <w:name w:val="heading 4"/>
    <w:basedOn w:val="a0"/>
    <w:next w:val="a0"/>
    <w:qFormat/>
    <w:rsid w:val="00B80445"/>
    <w:pPr>
      <w:keepNext/>
      <w:spacing w:before="240" w:after="60"/>
      <w:outlineLvl w:val="3"/>
    </w:pPr>
    <w:rPr>
      <w:b/>
      <w:bCs/>
      <w:sz w:val="28"/>
      <w:szCs w:val="28"/>
    </w:rPr>
  </w:style>
  <w:style w:type="paragraph" w:styleId="5">
    <w:name w:val="heading 5"/>
    <w:basedOn w:val="a0"/>
    <w:next w:val="a0"/>
    <w:qFormat/>
    <w:rsid w:val="0022471A"/>
    <w:pPr>
      <w:spacing w:before="240" w:after="60"/>
      <w:outlineLvl w:val="4"/>
    </w:pPr>
    <w:rPr>
      <w:b/>
      <w:bCs/>
      <w:i/>
      <w:iCs/>
      <w:sz w:val="26"/>
      <w:szCs w:val="26"/>
    </w:rPr>
  </w:style>
  <w:style w:type="paragraph" w:styleId="6">
    <w:name w:val="heading 6"/>
    <w:basedOn w:val="a0"/>
    <w:next w:val="a0"/>
    <w:qFormat/>
    <w:rsid w:val="0019449F"/>
    <w:pPr>
      <w:spacing w:before="240" w:after="60"/>
      <w:outlineLvl w:val="5"/>
    </w:pPr>
    <w:rPr>
      <w:b/>
      <w:bCs/>
      <w:sz w:val="22"/>
      <w:szCs w:val="22"/>
    </w:rPr>
  </w:style>
  <w:style w:type="paragraph" w:styleId="7">
    <w:name w:val="heading 7"/>
    <w:basedOn w:val="a0"/>
    <w:next w:val="a0"/>
    <w:qFormat/>
    <w:rsid w:val="00EA55FC"/>
    <w:pPr>
      <w:spacing w:before="240" w:after="60"/>
      <w:outlineLvl w:val="6"/>
    </w:pPr>
    <w:rPr>
      <w:sz w:val="24"/>
      <w:szCs w:val="24"/>
    </w:rPr>
  </w:style>
  <w:style w:type="paragraph" w:styleId="8">
    <w:name w:val="heading 8"/>
    <w:basedOn w:val="a0"/>
    <w:next w:val="a0"/>
    <w:qFormat/>
    <w:rsid w:val="00DA5F18"/>
    <w:pPr>
      <w:spacing w:before="240" w:after="60"/>
      <w:outlineLvl w:val="7"/>
    </w:pPr>
    <w:rPr>
      <w:i/>
      <w:iCs/>
      <w:sz w:val="24"/>
      <w:szCs w:val="24"/>
    </w:rPr>
  </w:style>
  <w:style w:type="paragraph" w:styleId="9">
    <w:name w:val="heading 9"/>
    <w:basedOn w:val="a0"/>
    <w:next w:val="a0"/>
    <w:link w:val="90"/>
    <w:qFormat/>
    <w:rsid w:val="00EF6009"/>
    <w:pPr>
      <w:widowControl w:val="0"/>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F00B2B"/>
    <w:rPr>
      <w:b/>
      <w:bCs/>
    </w:rPr>
  </w:style>
  <w:style w:type="paragraph" w:styleId="a5">
    <w:name w:val="Normal (Web)"/>
    <w:basedOn w:val="a0"/>
    <w:rsid w:val="00F00B2B"/>
    <w:pPr>
      <w:spacing w:beforeAutospacing="1" w:afterAutospacing="1"/>
    </w:pPr>
  </w:style>
  <w:style w:type="character" w:styleId="a6">
    <w:name w:val="Emphasis"/>
    <w:basedOn w:val="a1"/>
    <w:qFormat/>
    <w:rsid w:val="00F00B2B"/>
    <w:rPr>
      <w:i/>
      <w:iCs/>
    </w:rPr>
  </w:style>
  <w:style w:type="paragraph" w:styleId="30">
    <w:name w:val="Body Text 3"/>
    <w:basedOn w:val="a0"/>
    <w:rsid w:val="00EB7178"/>
    <w:pPr>
      <w:spacing w:before="0" w:after="0"/>
      <w:jc w:val="center"/>
    </w:pPr>
    <w:rPr>
      <w:b/>
      <w:bCs/>
      <w:sz w:val="28"/>
      <w:szCs w:val="28"/>
    </w:rPr>
  </w:style>
  <w:style w:type="paragraph" w:styleId="a7">
    <w:name w:val="Subtitle"/>
    <w:basedOn w:val="a0"/>
    <w:qFormat/>
    <w:rsid w:val="00EB7178"/>
    <w:pPr>
      <w:autoSpaceDE/>
      <w:autoSpaceDN/>
      <w:adjustRightInd/>
      <w:spacing w:before="0" w:after="0"/>
      <w:jc w:val="center"/>
    </w:pPr>
    <w:rPr>
      <w:b/>
      <w:bCs/>
      <w:sz w:val="28"/>
      <w:szCs w:val="24"/>
    </w:rPr>
  </w:style>
  <w:style w:type="paragraph" w:styleId="a8">
    <w:name w:val="footer"/>
    <w:basedOn w:val="a0"/>
    <w:rsid w:val="00B80445"/>
    <w:pPr>
      <w:tabs>
        <w:tab w:val="center" w:pos="4677"/>
        <w:tab w:val="right" w:pos="9355"/>
      </w:tabs>
      <w:autoSpaceDE/>
      <w:autoSpaceDN/>
      <w:adjustRightInd/>
      <w:spacing w:before="0" w:after="0"/>
    </w:pPr>
    <w:rPr>
      <w:rFonts w:ascii="Arial" w:hAnsi="Arial"/>
      <w:sz w:val="24"/>
    </w:rPr>
  </w:style>
  <w:style w:type="character" w:styleId="a9">
    <w:name w:val="page number"/>
    <w:basedOn w:val="a1"/>
    <w:rsid w:val="00B80445"/>
  </w:style>
  <w:style w:type="table" w:styleId="aa">
    <w:name w:val="Table Grid"/>
    <w:basedOn w:val="a2"/>
    <w:rsid w:val="001944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rsid w:val="0019449F"/>
    <w:pPr>
      <w:autoSpaceDE/>
      <w:autoSpaceDN/>
      <w:adjustRightInd/>
      <w:spacing w:before="0" w:after="120" w:line="276" w:lineRule="auto"/>
      <w:ind w:left="283"/>
    </w:pPr>
    <w:rPr>
      <w:rFonts w:ascii="Calibri" w:eastAsia="Calibri" w:hAnsi="Calibri"/>
      <w:sz w:val="22"/>
      <w:szCs w:val="22"/>
      <w:lang w:eastAsia="en-US"/>
    </w:rPr>
  </w:style>
  <w:style w:type="paragraph" w:styleId="ac">
    <w:name w:val="Body Text"/>
    <w:basedOn w:val="a0"/>
    <w:link w:val="ad"/>
    <w:rsid w:val="0019449F"/>
    <w:pPr>
      <w:autoSpaceDE/>
      <w:autoSpaceDN/>
      <w:adjustRightInd/>
      <w:spacing w:before="0" w:after="120" w:line="276" w:lineRule="auto"/>
    </w:pPr>
    <w:rPr>
      <w:rFonts w:ascii="Calibri" w:eastAsia="Calibri" w:hAnsi="Calibri"/>
      <w:sz w:val="22"/>
      <w:szCs w:val="22"/>
      <w:lang w:eastAsia="en-US"/>
    </w:rPr>
  </w:style>
  <w:style w:type="paragraph" w:styleId="21">
    <w:name w:val="Body Text 2"/>
    <w:basedOn w:val="a0"/>
    <w:rsid w:val="0019449F"/>
    <w:pPr>
      <w:autoSpaceDE/>
      <w:autoSpaceDN/>
      <w:adjustRightInd/>
      <w:spacing w:before="0" w:after="120" w:line="480" w:lineRule="auto"/>
    </w:pPr>
    <w:rPr>
      <w:rFonts w:ascii="Calibri" w:eastAsia="Calibri" w:hAnsi="Calibri"/>
      <w:sz w:val="22"/>
      <w:szCs w:val="22"/>
      <w:lang w:eastAsia="en-US"/>
    </w:rPr>
  </w:style>
  <w:style w:type="paragraph" w:styleId="22">
    <w:name w:val="Body Text Indent 2"/>
    <w:basedOn w:val="a0"/>
    <w:rsid w:val="0019449F"/>
    <w:pPr>
      <w:autoSpaceDE/>
      <w:autoSpaceDN/>
      <w:adjustRightInd/>
      <w:spacing w:before="0" w:after="120" w:line="480" w:lineRule="auto"/>
      <w:ind w:left="283"/>
    </w:pPr>
    <w:rPr>
      <w:rFonts w:ascii="Calibri" w:eastAsia="Calibri" w:hAnsi="Calibri"/>
      <w:sz w:val="22"/>
      <w:szCs w:val="22"/>
      <w:lang w:eastAsia="en-US"/>
    </w:rPr>
  </w:style>
  <w:style w:type="paragraph" w:styleId="31">
    <w:name w:val="Body Text Indent 3"/>
    <w:basedOn w:val="a0"/>
    <w:rsid w:val="00DA5F18"/>
    <w:pPr>
      <w:spacing w:after="120"/>
      <w:ind w:left="283"/>
    </w:pPr>
    <w:rPr>
      <w:sz w:val="16"/>
      <w:szCs w:val="16"/>
    </w:rPr>
  </w:style>
  <w:style w:type="paragraph" w:customStyle="1" w:styleId="CharCharCharChar">
    <w:name w:val="Char Char Char Char"/>
    <w:basedOn w:val="a0"/>
    <w:next w:val="a0"/>
    <w:semiHidden/>
    <w:rsid w:val="00584FF4"/>
    <w:pPr>
      <w:widowControl w:val="0"/>
      <w:spacing w:before="0" w:after="160" w:line="240" w:lineRule="exact"/>
      <w:jc w:val="both"/>
    </w:pPr>
    <w:rPr>
      <w:rFonts w:ascii="Arial" w:hAnsi="Arial" w:cs="Arial"/>
      <w:lang w:val="en-US" w:eastAsia="en-US"/>
    </w:rPr>
  </w:style>
  <w:style w:type="character" w:customStyle="1" w:styleId="FontStyle119">
    <w:name w:val="Font Style119"/>
    <w:basedOn w:val="a1"/>
    <w:rsid w:val="001D3DF3"/>
    <w:rPr>
      <w:rFonts w:ascii="Times New Roman" w:hAnsi="Times New Roman" w:cs="Times New Roman"/>
      <w:sz w:val="24"/>
      <w:szCs w:val="24"/>
    </w:rPr>
  </w:style>
  <w:style w:type="character" w:customStyle="1" w:styleId="10">
    <w:name w:val="Основной текст1"/>
    <w:basedOn w:val="a1"/>
    <w:rsid w:val="001D3DF3"/>
    <w:rPr>
      <w:sz w:val="18"/>
      <w:szCs w:val="18"/>
      <w:lang w:bidi="ar-SA"/>
    </w:rPr>
  </w:style>
  <w:style w:type="character" w:customStyle="1" w:styleId="ad">
    <w:name w:val="Основной текст Знак"/>
    <w:link w:val="ac"/>
    <w:rsid w:val="00491DD1"/>
    <w:rPr>
      <w:rFonts w:ascii="Calibri" w:eastAsia="Calibri" w:hAnsi="Calibri"/>
      <w:sz w:val="22"/>
      <w:szCs w:val="22"/>
      <w:lang w:val="ru-RU" w:eastAsia="en-US" w:bidi="ar-SA"/>
    </w:rPr>
  </w:style>
  <w:style w:type="paragraph" w:styleId="ae">
    <w:name w:val="Title"/>
    <w:basedOn w:val="a0"/>
    <w:link w:val="af"/>
    <w:qFormat/>
    <w:rsid w:val="00491DD1"/>
    <w:pPr>
      <w:adjustRightInd/>
      <w:spacing w:before="0" w:after="0" w:line="360" w:lineRule="auto"/>
      <w:jc w:val="center"/>
    </w:pPr>
    <w:rPr>
      <w:b/>
      <w:bCs/>
      <w:sz w:val="28"/>
      <w:szCs w:val="28"/>
    </w:rPr>
  </w:style>
  <w:style w:type="character" w:customStyle="1" w:styleId="af">
    <w:name w:val="Название Знак"/>
    <w:link w:val="ae"/>
    <w:rsid w:val="00491DD1"/>
    <w:rPr>
      <w:b/>
      <w:bCs/>
      <w:sz w:val="28"/>
      <w:szCs w:val="28"/>
      <w:lang w:val="ru-RU" w:eastAsia="ru-RU" w:bidi="ar-SA"/>
    </w:rPr>
  </w:style>
  <w:style w:type="paragraph" w:customStyle="1" w:styleId="a">
    <w:name w:val="Нуспи"/>
    <w:basedOn w:val="ab"/>
    <w:rsid w:val="00491DD1"/>
    <w:pPr>
      <w:widowControl w:val="0"/>
      <w:numPr>
        <w:numId w:val="1"/>
      </w:numPr>
      <w:spacing w:after="0" w:line="240" w:lineRule="auto"/>
      <w:jc w:val="both"/>
    </w:pPr>
    <w:rPr>
      <w:rFonts w:ascii="Times New Roman" w:eastAsia="Times New Roman" w:hAnsi="Times New Roman"/>
      <w:b/>
      <w:i/>
      <w:sz w:val="24"/>
      <w:szCs w:val="24"/>
      <w:lang w:eastAsia="ru-RU"/>
    </w:rPr>
  </w:style>
  <w:style w:type="paragraph" w:customStyle="1" w:styleId="2">
    <w:name w:val="Нуспи2"/>
    <w:basedOn w:val="a0"/>
    <w:rsid w:val="00491DD1"/>
    <w:pPr>
      <w:widowControl w:val="0"/>
      <w:numPr>
        <w:ilvl w:val="2"/>
        <w:numId w:val="1"/>
      </w:numPr>
      <w:autoSpaceDE/>
      <w:autoSpaceDN/>
      <w:adjustRightInd/>
      <w:spacing w:before="0" w:after="0"/>
      <w:jc w:val="both"/>
    </w:pPr>
    <w:rPr>
      <w:sz w:val="24"/>
    </w:rPr>
  </w:style>
  <w:style w:type="paragraph" w:customStyle="1" w:styleId="FR1">
    <w:name w:val="FR1"/>
    <w:rsid w:val="00943F35"/>
    <w:pPr>
      <w:widowControl w:val="0"/>
      <w:snapToGrid w:val="0"/>
      <w:spacing w:line="300" w:lineRule="auto"/>
      <w:ind w:firstLine="80"/>
    </w:pPr>
    <w:rPr>
      <w:rFonts w:ascii="Arial" w:hAnsi="Arial"/>
      <w:sz w:val="16"/>
    </w:rPr>
  </w:style>
  <w:style w:type="character" w:customStyle="1" w:styleId="40">
    <w:name w:val="Основной текст (4)_"/>
    <w:basedOn w:val="a1"/>
    <w:link w:val="41"/>
    <w:rsid w:val="00943F35"/>
    <w:rPr>
      <w:i/>
      <w:iCs/>
      <w:sz w:val="18"/>
      <w:szCs w:val="18"/>
      <w:lang w:bidi="ar-SA"/>
    </w:rPr>
  </w:style>
  <w:style w:type="paragraph" w:customStyle="1" w:styleId="41">
    <w:name w:val="Основной текст (4)"/>
    <w:basedOn w:val="a0"/>
    <w:link w:val="40"/>
    <w:rsid w:val="00943F35"/>
    <w:pPr>
      <w:shd w:val="clear" w:color="auto" w:fill="FFFFFF"/>
      <w:autoSpaceDE/>
      <w:autoSpaceDN/>
      <w:adjustRightInd/>
      <w:spacing w:before="360" w:after="0" w:line="202" w:lineRule="exact"/>
      <w:ind w:hanging="280"/>
      <w:jc w:val="both"/>
    </w:pPr>
    <w:rPr>
      <w:i/>
      <w:iCs/>
      <w:sz w:val="18"/>
      <w:szCs w:val="18"/>
    </w:rPr>
  </w:style>
  <w:style w:type="character" w:customStyle="1" w:styleId="4-1pt">
    <w:name w:val="Основной текст (4) + Интервал -1 pt"/>
    <w:basedOn w:val="40"/>
    <w:rsid w:val="00943F35"/>
    <w:rPr>
      <w:rFonts w:ascii="Times New Roman" w:hAnsi="Times New Roman" w:cs="Times New Roman"/>
      <w:i w:val="0"/>
      <w:iCs w:val="0"/>
      <w:spacing w:val="-20"/>
      <w:sz w:val="18"/>
      <w:szCs w:val="18"/>
      <w:lang w:bidi="ar-SA"/>
    </w:rPr>
  </w:style>
  <w:style w:type="character" w:styleId="af0">
    <w:name w:val="Hyperlink"/>
    <w:basedOn w:val="a1"/>
    <w:rsid w:val="00943F35"/>
    <w:rPr>
      <w:color w:val="0000FF"/>
      <w:u w:val="single"/>
    </w:rPr>
  </w:style>
  <w:style w:type="paragraph" w:customStyle="1" w:styleId="Default">
    <w:name w:val="Default"/>
    <w:rsid w:val="008D5351"/>
    <w:pPr>
      <w:autoSpaceDE w:val="0"/>
      <w:autoSpaceDN w:val="0"/>
      <w:adjustRightInd w:val="0"/>
    </w:pPr>
    <w:rPr>
      <w:color w:val="000000"/>
      <w:sz w:val="24"/>
      <w:szCs w:val="24"/>
    </w:rPr>
  </w:style>
  <w:style w:type="paragraph" w:styleId="af1">
    <w:name w:val="footnote text"/>
    <w:basedOn w:val="a0"/>
    <w:link w:val="af2"/>
    <w:semiHidden/>
    <w:rsid w:val="00E816F1"/>
    <w:pPr>
      <w:widowControl w:val="0"/>
      <w:spacing w:before="0" w:after="0" w:line="259" w:lineRule="auto"/>
      <w:ind w:firstLine="500"/>
      <w:jc w:val="both"/>
    </w:pPr>
  </w:style>
  <w:style w:type="character" w:styleId="af3">
    <w:name w:val="footnote reference"/>
    <w:basedOn w:val="a1"/>
    <w:semiHidden/>
    <w:rsid w:val="00E816F1"/>
    <w:rPr>
      <w:vertAlign w:val="superscript"/>
    </w:rPr>
  </w:style>
  <w:style w:type="paragraph" w:customStyle="1" w:styleId="11">
    <w:name w:val="Обычный1"/>
    <w:rsid w:val="0022471A"/>
    <w:pPr>
      <w:spacing w:before="100" w:after="100"/>
    </w:pPr>
    <w:rPr>
      <w:snapToGrid w:val="0"/>
      <w:sz w:val="24"/>
    </w:rPr>
  </w:style>
  <w:style w:type="paragraph" w:styleId="HTML">
    <w:name w:val="HTML Preformatted"/>
    <w:basedOn w:val="a0"/>
    <w:rsid w:val="000D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cs="Courier New"/>
    </w:rPr>
  </w:style>
  <w:style w:type="paragraph" w:styleId="af4">
    <w:name w:val="List Paragraph"/>
    <w:basedOn w:val="a0"/>
    <w:qFormat/>
    <w:rsid w:val="002A2DAC"/>
    <w:pPr>
      <w:autoSpaceDE/>
      <w:autoSpaceDN/>
      <w:adjustRightInd/>
      <w:spacing w:before="0" w:after="200" w:line="276" w:lineRule="auto"/>
      <w:ind w:left="720"/>
      <w:contextualSpacing/>
    </w:pPr>
    <w:rPr>
      <w:rFonts w:ascii="Calibri" w:eastAsia="Calibri" w:hAnsi="Calibri"/>
      <w:sz w:val="22"/>
      <w:szCs w:val="22"/>
      <w:lang w:eastAsia="en-US"/>
    </w:rPr>
  </w:style>
  <w:style w:type="character" w:customStyle="1" w:styleId="FontStyle122">
    <w:name w:val="Font Style122"/>
    <w:basedOn w:val="a1"/>
    <w:rsid w:val="00EF6009"/>
    <w:rPr>
      <w:rFonts w:ascii="Times New Roman" w:hAnsi="Times New Roman" w:cs="Times New Roman"/>
      <w:i/>
      <w:iCs/>
      <w:sz w:val="18"/>
      <w:szCs w:val="18"/>
    </w:rPr>
  </w:style>
  <w:style w:type="paragraph" w:customStyle="1" w:styleId="Style92">
    <w:name w:val="Style92"/>
    <w:basedOn w:val="a0"/>
    <w:rsid w:val="00EF6009"/>
    <w:pPr>
      <w:widowControl w:val="0"/>
      <w:spacing w:before="0" w:after="0" w:line="259" w:lineRule="exact"/>
      <w:ind w:firstLine="562"/>
      <w:jc w:val="both"/>
    </w:pPr>
    <w:rPr>
      <w:rFonts w:ascii="Constantia" w:hAnsi="Constantia"/>
      <w:sz w:val="24"/>
      <w:szCs w:val="24"/>
    </w:rPr>
  </w:style>
  <w:style w:type="character" w:customStyle="1" w:styleId="90">
    <w:name w:val="Заголовок 9 Знак"/>
    <w:basedOn w:val="a1"/>
    <w:link w:val="9"/>
    <w:semiHidden/>
    <w:rsid w:val="00EF6009"/>
    <w:rPr>
      <w:rFonts w:ascii="Cambria" w:hAnsi="Cambria"/>
      <w:sz w:val="22"/>
      <w:szCs w:val="22"/>
      <w:lang w:val="ru-RU" w:eastAsia="ru-RU" w:bidi="ar-SA"/>
    </w:rPr>
  </w:style>
  <w:style w:type="paragraph" w:customStyle="1" w:styleId="12">
    <w:name w:val="Знак Знак1 Знак Знак"/>
    <w:basedOn w:val="a0"/>
    <w:rsid w:val="008D4302"/>
    <w:pPr>
      <w:autoSpaceDE/>
      <w:autoSpaceDN/>
      <w:adjustRightInd/>
      <w:spacing w:before="0" w:after="160" w:line="240" w:lineRule="exact"/>
    </w:pPr>
    <w:rPr>
      <w:rFonts w:ascii="Verdana" w:hAnsi="Verdana"/>
      <w:noProof/>
      <w:lang w:val="en-US" w:eastAsia="en-US"/>
    </w:rPr>
  </w:style>
  <w:style w:type="paragraph" w:customStyle="1" w:styleId="xl25">
    <w:name w:val="xl25"/>
    <w:basedOn w:val="a0"/>
    <w:rsid w:val="00E14634"/>
    <w:pPr>
      <w:pBdr>
        <w:bottom w:val="single" w:sz="4" w:space="0" w:color="auto"/>
        <w:right w:val="single" w:sz="4" w:space="0" w:color="auto"/>
      </w:pBdr>
      <w:autoSpaceDE/>
      <w:autoSpaceDN/>
      <w:adjustRightInd/>
      <w:spacing w:beforeAutospacing="1" w:afterAutospacing="1"/>
      <w:jc w:val="center"/>
      <w:textAlignment w:val="top"/>
    </w:pPr>
    <w:rPr>
      <w:sz w:val="24"/>
      <w:szCs w:val="24"/>
    </w:rPr>
  </w:style>
  <w:style w:type="paragraph" w:customStyle="1" w:styleId="xl26">
    <w:name w:val="xl26"/>
    <w:basedOn w:val="a0"/>
    <w:rsid w:val="00E14634"/>
    <w:pPr>
      <w:pBdr>
        <w:bottom w:val="single" w:sz="4" w:space="0" w:color="auto"/>
        <w:right w:val="single" w:sz="4" w:space="0" w:color="auto"/>
      </w:pBdr>
      <w:autoSpaceDE/>
      <w:autoSpaceDN/>
      <w:adjustRightInd/>
      <w:spacing w:beforeAutospacing="1" w:afterAutospacing="1"/>
      <w:jc w:val="both"/>
      <w:textAlignment w:val="top"/>
    </w:pPr>
    <w:rPr>
      <w:b/>
      <w:bCs/>
      <w:sz w:val="24"/>
      <w:szCs w:val="24"/>
    </w:rPr>
  </w:style>
  <w:style w:type="paragraph" w:styleId="af5">
    <w:name w:val="List"/>
    <w:basedOn w:val="a0"/>
    <w:rsid w:val="00E14634"/>
    <w:pPr>
      <w:overflowPunct w:val="0"/>
      <w:spacing w:before="0" w:after="0"/>
      <w:ind w:left="283" w:hanging="283"/>
      <w:textAlignment w:val="baseline"/>
    </w:pPr>
  </w:style>
  <w:style w:type="paragraph" w:styleId="af6">
    <w:name w:val="header"/>
    <w:basedOn w:val="a0"/>
    <w:rsid w:val="00E14634"/>
    <w:pPr>
      <w:tabs>
        <w:tab w:val="center" w:pos="4677"/>
        <w:tab w:val="right" w:pos="9355"/>
      </w:tabs>
      <w:autoSpaceDE/>
      <w:autoSpaceDN/>
      <w:adjustRightInd/>
      <w:spacing w:before="0" w:after="0"/>
    </w:pPr>
    <w:rPr>
      <w:sz w:val="24"/>
      <w:szCs w:val="24"/>
    </w:rPr>
  </w:style>
  <w:style w:type="paragraph" w:styleId="af7">
    <w:name w:val="Block Text"/>
    <w:basedOn w:val="a0"/>
    <w:rsid w:val="00E14634"/>
    <w:pPr>
      <w:autoSpaceDE/>
      <w:autoSpaceDN/>
      <w:adjustRightInd/>
      <w:spacing w:before="0" w:after="0" w:line="317" w:lineRule="exact"/>
      <w:ind w:left="62" w:right="557" w:firstLine="478"/>
      <w:jc w:val="both"/>
    </w:pPr>
    <w:rPr>
      <w:i/>
      <w:iCs/>
      <w:spacing w:val="-21"/>
      <w:sz w:val="24"/>
      <w:szCs w:val="31"/>
    </w:rPr>
  </w:style>
  <w:style w:type="paragraph" w:customStyle="1" w:styleId="xl27">
    <w:name w:val="xl27"/>
    <w:basedOn w:val="a0"/>
    <w:rsid w:val="00E14634"/>
    <w:pPr>
      <w:pBdr>
        <w:bottom w:val="single" w:sz="4" w:space="0" w:color="auto"/>
        <w:right w:val="single" w:sz="4" w:space="0" w:color="auto"/>
      </w:pBdr>
      <w:autoSpaceDE/>
      <w:autoSpaceDN/>
      <w:adjustRightInd/>
      <w:spacing w:beforeAutospacing="1" w:afterAutospacing="1"/>
      <w:jc w:val="center"/>
      <w:textAlignment w:val="top"/>
    </w:pPr>
    <w:rPr>
      <w:b/>
      <w:bCs/>
      <w:sz w:val="24"/>
      <w:szCs w:val="24"/>
    </w:rPr>
  </w:style>
  <w:style w:type="paragraph" w:customStyle="1" w:styleId="13">
    <w:name w:val="Текст1"/>
    <w:basedOn w:val="a0"/>
    <w:rsid w:val="00E14634"/>
    <w:pPr>
      <w:autoSpaceDE/>
      <w:autoSpaceDN/>
      <w:adjustRightInd/>
      <w:spacing w:before="0" w:after="0"/>
    </w:pPr>
    <w:rPr>
      <w:rFonts w:ascii="Courier New" w:hAnsi="Courier New"/>
    </w:rPr>
  </w:style>
  <w:style w:type="paragraph" w:customStyle="1" w:styleId="210">
    <w:name w:val="Основной текст с отступом 21"/>
    <w:basedOn w:val="a0"/>
    <w:rsid w:val="00E14634"/>
    <w:pPr>
      <w:autoSpaceDE/>
      <w:autoSpaceDN/>
      <w:adjustRightInd/>
      <w:spacing w:before="0" w:after="0"/>
      <w:ind w:firstLine="567"/>
      <w:jc w:val="both"/>
    </w:pPr>
    <w:rPr>
      <w:color w:val="000000"/>
      <w:sz w:val="22"/>
    </w:rPr>
  </w:style>
  <w:style w:type="paragraph" w:customStyle="1" w:styleId="xl24">
    <w:name w:val="xl24"/>
    <w:basedOn w:val="a0"/>
    <w:rsid w:val="00E14634"/>
    <w:pPr>
      <w:pBdr>
        <w:bottom w:val="single" w:sz="4" w:space="0" w:color="auto"/>
        <w:right w:val="single" w:sz="4" w:space="0" w:color="auto"/>
      </w:pBdr>
      <w:autoSpaceDE/>
      <w:autoSpaceDN/>
      <w:adjustRightInd/>
      <w:spacing w:beforeAutospacing="1" w:afterAutospacing="1"/>
      <w:textAlignment w:val="top"/>
    </w:pPr>
    <w:rPr>
      <w:sz w:val="22"/>
      <w:szCs w:val="22"/>
    </w:rPr>
  </w:style>
  <w:style w:type="paragraph" w:customStyle="1" w:styleId="xl28">
    <w:name w:val="xl28"/>
    <w:basedOn w:val="a0"/>
    <w:rsid w:val="00E14634"/>
    <w:pPr>
      <w:pBdr>
        <w:left w:val="single" w:sz="4" w:space="0" w:color="auto"/>
        <w:bottom w:val="single" w:sz="4" w:space="0" w:color="auto"/>
        <w:right w:val="single" w:sz="4" w:space="0" w:color="auto"/>
      </w:pBdr>
      <w:shd w:val="clear" w:color="auto" w:fill="FFFF00"/>
      <w:autoSpaceDE/>
      <w:autoSpaceDN/>
      <w:adjustRightInd/>
      <w:spacing w:beforeAutospacing="1" w:afterAutospacing="1"/>
      <w:jc w:val="center"/>
      <w:textAlignment w:val="top"/>
    </w:pPr>
    <w:rPr>
      <w:sz w:val="24"/>
      <w:szCs w:val="24"/>
    </w:rPr>
  </w:style>
  <w:style w:type="paragraph" w:customStyle="1" w:styleId="xl29">
    <w:name w:val="xl29"/>
    <w:basedOn w:val="a0"/>
    <w:rsid w:val="00E14634"/>
    <w:pPr>
      <w:pBdr>
        <w:bottom w:val="single" w:sz="4" w:space="0" w:color="auto"/>
        <w:right w:val="single" w:sz="4" w:space="0" w:color="auto"/>
      </w:pBdr>
      <w:shd w:val="clear" w:color="auto" w:fill="FFFF00"/>
      <w:autoSpaceDE/>
      <w:autoSpaceDN/>
      <w:adjustRightInd/>
      <w:spacing w:beforeAutospacing="1" w:afterAutospacing="1"/>
      <w:textAlignment w:val="top"/>
    </w:pPr>
    <w:rPr>
      <w:sz w:val="22"/>
      <w:szCs w:val="22"/>
    </w:rPr>
  </w:style>
  <w:style w:type="paragraph" w:customStyle="1" w:styleId="xl30">
    <w:name w:val="xl30"/>
    <w:basedOn w:val="a0"/>
    <w:rsid w:val="00E14634"/>
    <w:pPr>
      <w:pBdr>
        <w:left w:val="single" w:sz="4" w:space="0" w:color="auto"/>
        <w:bottom w:val="single" w:sz="4" w:space="0" w:color="auto"/>
      </w:pBdr>
      <w:shd w:val="clear" w:color="auto" w:fill="FFFF00"/>
      <w:autoSpaceDE/>
      <w:autoSpaceDN/>
      <w:adjustRightInd/>
      <w:spacing w:beforeAutospacing="1" w:afterAutospacing="1"/>
      <w:jc w:val="center"/>
      <w:textAlignment w:val="top"/>
    </w:pPr>
    <w:rPr>
      <w:b/>
      <w:bCs/>
      <w:sz w:val="22"/>
      <w:szCs w:val="22"/>
    </w:rPr>
  </w:style>
  <w:style w:type="paragraph" w:customStyle="1" w:styleId="xl31">
    <w:name w:val="xl31"/>
    <w:basedOn w:val="a0"/>
    <w:rsid w:val="00E14634"/>
    <w:pPr>
      <w:pBdr>
        <w:bottom w:val="single" w:sz="4" w:space="0" w:color="auto"/>
      </w:pBdr>
      <w:shd w:val="clear" w:color="auto" w:fill="FFFF00"/>
      <w:autoSpaceDE/>
      <w:autoSpaceDN/>
      <w:adjustRightInd/>
      <w:spacing w:beforeAutospacing="1" w:afterAutospacing="1"/>
      <w:jc w:val="center"/>
      <w:textAlignment w:val="top"/>
    </w:pPr>
    <w:rPr>
      <w:b/>
      <w:bCs/>
      <w:sz w:val="22"/>
      <w:szCs w:val="22"/>
    </w:rPr>
  </w:style>
  <w:style w:type="paragraph" w:customStyle="1" w:styleId="xl32">
    <w:name w:val="xl32"/>
    <w:basedOn w:val="a0"/>
    <w:rsid w:val="00E14634"/>
    <w:pPr>
      <w:pBdr>
        <w:bottom w:val="single" w:sz="4" w:space="0" w:color="auto"/>
        <w:right w:val="single" w:sz="4" w:space="0" w:color="auto"/>
      </w:pBdr>
      <w:shd w:val="clear" w:color="auto" w:fill="FFFF00"/>
      <w:autoSpaceDE/>
      <w:autoSpaceDN/>
      <w:adjustRightInd/>
      <w:spacing w:beforeAutospacing="1" w:afterAutospacing="1"/>
      <w:jc w:val="center"/>
      <w:textAlignment w:val="top"/>
    </w:pPr>
    <w:rPr>
      <w:b/>
      <w:bCs/>
      <w:sz w:val="22"/>
      <w:szCs w:val="22"/>
    </w:rPr>
  </w:style>
  <w:style w:type="paragraph" w:customStyle="1" w:styleId="xl33">
    <w:name w:val="xl33"/>
    <w:basedOn w:val="a0"/>
    <w:rsid w:val="00E14634"/>
    <w:pPr>
      <w:pBdr>
        <w:bottom w:val="single" w:sz="4" w:space="0" w:color="auto"/>
        <w:right w:val="single" w:sz="4" w:space="0" w:color="auto"/>
      </w:pBdr>
      <w:shd w:val="clear" w:color="auto" w:fill="FFFF00"/>
      <w:autoSpaceDE/>
      <w:autoSpaceDN/>
      <w:adjustRightInd/>
      <w:spacing w:beforeAutospacing="1" w:afterAutospacing="1"/>
      <w:jc w:val="center"/>
      <w:textAlignment w:val="top"/>
    </w:pPr>
    <w:rPr>
      <w:b/>
      <w:bCs/>
      <w:sz w:val="24"/>
      <w:szCs w:val="24"/>
    </w:rPr>
  </w:style>
  <w:style w:type="paragraph" w:customStyle="1" w:styleId="xl34">
    <w:name w:val="xl34"/>
    <w:basedOn w:val="a0"/>
    <w:rsid w:val="00E14634"/>
    <w:pPr>
      <w:pBdr>
        <w:top w:val="single" w:sz="4" w:space="0" w:color="auto"/>
        <w:left w:val="single" w:sz="4" w:space="0" w:color="auto"/>
        <w:bottom w:val="single" w:sz="4" w:space="0" w:color="auto"/>
      </w:pBdr>
      <w:autoSpaceDE/>
      <w:autoSpaceDN/>
      <w:adjustRightInd/>
      <w:spacing w:beforeAutospacing="1" w:afterAutospacing="1"/>
      <w:jc w:val="center"/>
      <w:textAlignment w:val="top"/>
    </w:pPr>
    <w:rPr>
      <w:b/>
      <w:bCs/>
      <w:sz w:val="22"/>
      <w:szCs w:val="22"/>
    </w:rPr>
  </w:style>
  <w:style w:type="paragraph" w:customStyle="1" w:styleId="xl35">
    <w:name w:val="xl35"/>
    <w:basedOn w:val="a0"/>
    <w:rsid w:val="00E14634"/>
    <w:pPr>
      <w:pBdr>
        <w:top w:val="single" w:sz="4" w:space="0" w:color="auto"/>
        <w:bottom w:val="single" w:sz="4" w:space="0" w:color="auto"/>
      </w:pBdr>
      <w:autoSpaceDE/>
      <w:autoSpaceDN/>
      <w:adjustRightInd/>
      <w:spacing w:beforeAutospacing="1" w:afterAutospacing="1"/>
      <w:jc w:val="center"/>
      <w:textAlignment w:val="top"/>
    </w:pPr>
    <w:rPr>
      <w:b/>
      <w:bCs/>
      <w:sz w:val="22"/>
      <w:szCs w:val="22"/>
    </w:rPr>
  </w:style>
  <w:style w:type="paragraph" w:customStyle="1" w:styleId="xl36">
    <w:name w:val="xl36"/>
    <w:basedOn w:val="a0"/>
    <w:rsid w:val="00E14634"/>
    <w:pPr>
      <w:pBdr>
        <w:top w:val="single" w:sz="4" w:space="0" w:color="auto"/>
        <w:bottom w:val="single" w:sz="4" w:space="0" w:color="auto"/>
        <w:right w:val="single" w:sz="4" w:space="0" w:color="auto"/>
      </w:pBdr>
      <w:autoSpaceDE/>
      <w:autoSpaceDN/>
      <w:adjustRightInd/>
      <w:spacing w:beforeAutospacing="1" w:afterAutospacing="1"/>
      <w:jc w:val="center"/>
      <w:textAlignment w:val="top"/>
    </w:pPr>
    <w:rPr>
      <w:b/>
      <w:bCs/>
      <w:sz w:val="22"/>
      <w:szCs w:val="22"/>
    </w:rPr>
  </w:style>
  <w:style w:type="paragraph" w:customStyle="1" w:styleId="xl37">
    <w:name w:val="xl37"/>
    <w:basedOn w:val="a0"/>
    <w:rsid w:val="00E14634"/>
    <w:pPr>
      <w:pBdr>
        <w:top w:val="single" w:sz="4" w:space="0" w:color="auto"/>
        <w:left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xl38">
    <w:name w:val="xl38"/>
    <w:basedOn w:val="a0"/>
    <w:rsid w:val="00E14634"/>
    <w:pPr>
      <w:pBdr>
        <w:left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xl39">
    <w:name w:val="xl39"/>
    <w:basedOn w:val="a0"/>
    <w:rsid w:val="00E14634"/>
    <w:pPr>
      <w:pBdr>
        <w:left w:val="single" w:sz="4" w:space="0" w:color="auto"/>
        <w:bottom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xl40">
    <w:name w:val="xl40"/>
    <w:basedOn w:val="a0"/>
    <w:rsid w:val="00E14634"/>
    <w:pPr>
      <w:pBdr>
        <w:top w:val="single" w:sz="4" w:space="0" w:color="auto"/>
        <w:left w:val="single" w:sz="4" w:space="0" w:color="auto"/>
        <w:bottom w:val="single" w:sz="4" w:space="0" w:color="auto"/>
      </w:pBdr>
      <w:autoSpaceDE/>
      <w:autoSpaceDN/>
      <w:adjustRightInd/>
      <w:spacing w:beforeAutospacing="1" w:afterAutospacing="1"/>
      <w:jc w:val="center"/>
    </w:pPr>
    <w:rPr>
      <w:b/>
      <w:bCs/>
      <w:sz w:val="24"/>
      <w:szCs w:val="24"/>
    </w:rPr>
  </w:style>
  <w:style w:type="paragraph" w:customStyle="1" w:styleId="xl41">
    <w:name w:val="xl41"/>
    <w:basedOn w:val="a0"/>
    <w:rsid w:val="00E14634"/>
    <w:pPr>
      <w:pBdr>
        <w:top w:val="single" w:sz="4" w:space="0" w:color="auto"/>
        <w:bottom w:val="single" w:sz="4" w:space="0" w:color="auto"/>
      </w:pBdr>
      <w:autoSpaceDE/>
      <w:autoSpaceDN/>
      <w:adjustRightInd/>
      <w:spacing w:beforeAutospacing="1" w:afterAutospacing="1"/>
      <w:jc w:val="center"/>
    </w:pPr>
    <w:rPr>
      <w:b/>
      <w:bCs/>
      <w:sz w:val="24"/>
      <w:szCs w:val="24"/>
    </w:rPr>
  </w:style>
  <w:style w:type="paragraph" w:customStyle="1" w:styleId="xl42">
    <w:name w:val="xl42"/>
    <w:basedOn w:val="a0"/>
    <w:rsid w:val="00E14634"/>
    <w:pPr>
      <w:pBdr>
        <w:top w:val="single" w:sz="4" w:space="0" w:color="auto"/>
        <w:bottom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FR2">
    <w:name w:val="FR2"/>
    <w:rsid w:val="00E14634"/>
    <w:pPr>
      <w:widowControl w:val="0"/>
      <w:autoSpaceDE w:val="0"/>
      <w:autoSpaceDN w:val="0"/>
      <w:adjustRightInd w:val="0"/>
      <w:spacing w:before="100"/>
      <w:ind w:left="320"/>
    </w:pPr>
    <w:rPr>
      <w:rFonts w:ascii="Courier New" w:hAnsi="Courier New" w:cs="Courier New"/>
      <w:sz w:val="16"/>
      <w:szCs w:val="16"/>
    </w:rPr>
  </w:style>
  <w:style w:type="paragraph" w:styleId="af8">
    <w:name w:val="caption"/>
    <w:basedOn w:val="a0"/>
    <w:next w:val="a0"/>
    <w:qFormat/>
    <w:rsid w:val="00E14634"/>
    <w:pPr>
      <w:autoSpaceDE/>
      <w:autoSpaceDN/>
      <w:adjustRightInd/>
      <w:spacing w:before="0" w:after="0" w:line="280" w:lineRule="atLeast"/>
      <w:jc w:val="both"/>
    </w:pPr>
    <w:rPr>
      <w:b/>
      <w:bCs/>
      <w:sz w:val="28"/>
      <w:szCs w:val="24"/>
    </w:rPr>
  </w:style>
  <w:style w:type="paragraph" w:customStyle="1" w:styleId="af9">
    <w:name w:val="Обычный надпись"/>
    <w:basedOn w:val="a0"/>
    <w:rsid w:val="00E14634"/>
    <w:pPr>
      <w:autoSpaceDE/>
      <w:autoSpaceDN/>
      <w:adjustRightInd/>
      <w:spacing w:before="0" w:after="0"/>
      <w:jc w:val="center"/>
    </w:pPr>
    <w:rPr>
      <w:sz w:val="28"/>
      <w:szCs w:val="24"/>
      <w:lang w:val="en-US"/>
    </w:rPr>
  </w:style>
  <w:style w:type="paragraph" w:customStyle="1" w:styleId="211">
    <w:name w:val="Основной текст 21"/>
    <w:basedOn w:val="a0"/>
    <w:rsid w:val="00E14634"/>
    <w:pPr>
      <w:overflowPunct w:val="0"/>
      <w:spacing w:before="0" w:after="0" w:line="240" w:lineRule="atLeast"/>
      <w:ind w:firstLine="340"/>
      <w:textAlignment w:val="baseline"/>
    </w:pPr>
    <w:rPr>
      <w:rFonts w:ascii="Times New Roman CYR" w:hAnsi="Times New Roman CYR"/>
      <w:b/>
      <w:sz w:val="24"/>
    </w:rPr>
  </w:style>
  <w:style w:type="paragraph" w:customStyle="1" w:styleId="Bullet">
    <w:name w:val="Bullet"/>
    <w:rsid w:val="00E14634"/>
    <w:pPr>
      <w:widowControl w:val="0"/>
      <w:spacing w:before="60"/>
      <w:ind w:left="284" w:hanging="284"/>
      <w:jc w:val="both"/>
    </w:pPr>
    <w:rPr>
      <w:rFonts w:ascii="Arial" w:hAnsi="Arial"/>
      <w:snapToGrid w:val="0"/>
      <w:lang w:eastAsia="en-US"/>
    </w:rPr>
  </w:style>
  <w:style w:type="paragraph" w:customStyle="1" w:styleId="Bullet1">
    <w:name w:val="Bullet1"/>
    <w:basedOn w:val="a0"/>
    <w:rsid w:val="00E14634"/>
    <w:pPr>
      <w:numPr>
        <w:numId w:val="2"/>
      </w:numPr>
      <w:autoSpaceDE/>
      <w:autoSpaceDN/>
      <w:adjustRightInd/>
      <w:spacing w:before="0" w:after="0"/>
      <w:jc w:val="both"/>
    </w:pPr>
    <w:rPr>
      <w:rFonts w:ascii="Arial" w:hAnsi="Arial"/>
      <w:snapToGrid w:val="0"/>
      <w:lang w:eastAsia="en-US"/>
    </w:rPr>
  </w:style>
  <w:style w:type="paragraph" w:styleId="afa">
    <w:name w:val="Document Map"/>
    <w:basedOn w:val="a0"/>
    <w:semiHidden/>
    <w:rsid w:val="00E14634"/>
    <w:pPr>
      <w:shd w:val="clear" w:color="auto" w:fill="000080"/>
      <w:autoSpaceDE/>
      <w:autoSpaceDN/>
      <w:adjustRightInd/>
      <w:spacing w:before="0" w:after="0"/>
    </w:pPr>
    <w:rPr>
      <w:rFonts w:ascii="Tahoma" w:hAnsi="Tahoma" w:cs="Tahoma"/>
    </w:rPr>
  </w:style>
  <w:style w:type="character" w:customStyle="1" w:styleId="FontStyle114">
    <w:name w:val="Font Style114"/>
    <w:basedOn w:val="a1"/>
    <w:rsid w:val="000258AB"/>
    <w:rPr>
      <w:rFonts w:ascii="Times New Roman" w:hAnsi="Times New Roman" w:cs="Times New Roman"/>
      <w:b/>
      <w:bCs/>
      <w:smallCaps/>
      <w:sz w:val="28"/>
      <w:szCs w:val="28"/>
    </w:rPr>
  </w:style>
  <w:style w:type="paragraph" w:customStyle="1" w:styleId="Style53">
    <w:name w:val="Style53"/>
    <w:basedOn w:val="a0"/>
    <w:rsid w:val="000258AB"/>
    <w:pPr>
      <w:widowControl w:val="0"/>
      <w:spacing w:before="0" w:after="0" w:line="277" w:lineRule="exact"/>
      <w:ind w:hanging="274"/>
      <w:jc w:val="both"/>
    </w:pPr>
    <w:rPr>
      <w:rFonts w:ascii="Constantia" w:hAnsi="Constantia"/>
      <w:sz w:val="24"/>
      <w:szCs w:val="24"/>
    </w:rPr>
  </w:style>
  <w:style w:type="paragraph" w:customStyle="1" w:styleId="80">
    <w:name w:val="заголовок 8"/>
    <w:basedOn w:val="a0"/>
    <w:next w:val="a0"/>
    <w:rsid w:val="002008CD"/>
    <w:pPr>
      <w:keepNext/>
      <w:autoSpaceDE/>
      <w:autoSpaceDN/>
      <w:adjustRightInd/>
      <w:spacing w:before="0" w:after="0"/>
      <w:jc w:val="center"/>
    </w:pPr>
    <w:rPr>
      <w:b/>
      <w:sz w:val="24"/>
    </w:rPr>
  </w:style>
  <w:style w:type="paragraph" w:customStyle="1" w:styleId="14">
    <w:name w:val="1"/>
    <w:basedOn w:val="a0"/>
    <w:rsid w:val="00772850"/>
    <w:pPr>
      <w:autoSpaceDE/>
      <w:autoSpaceDN/>
      <w:adjustRightInd/>
      <w:spacing w:beforeAutospacing="1" w:afterAutospacing="1"/>
    </w:pPr>
    <w:rPr>
      <w:sz w:val="24"/>
      <w:szCs w:val="24"/>
    </w:rPr>
  </w:style>
  <w:style w:type="paragraph" w:customStyle="1" w:styleId="15">
    <w:name w:val="Абзац списка1"/>
    <w:basedOn w:val="a0"/>
    <w:qFormat/>
    <w:rsid w:val="000D394D"/>
    <w:pPr>
      <w:autoSpaceDE/>
      <w:autoSpaceDN/>
      <w:adjustRightInd/>
      <w:spacing w:before="0" w:after="0"/>
      <w:ind w:left="720"/>
      <w:contextualSpacing/>
    </w:pPr>
    <w:rPr>
      <w:rFonts w:ascii="Calibri" w:hAnsi="Calibri"/>
      <w:sz w:val="24"/>
      <w:szCs w:val="24"/>
      <w:lang w:val="en-US" w:eastAsia="en-US"/>
    </w:rPr>
  </w:style>
  <w:style w:type="character" w:customStyle="1" w:styleId="apple-style-span">
    <w:name w:val="apple-style-span"/>
    <w:basedOn w:val="a1"/>
    <w:rsid w:val="000D394D"/>
    <w:rPr>
      <w:rFonts w:cs="Times New Roman"/>
    </w:rPr>
  </w:style>
  <w:style w:type="character" w:customStyle="1" w:styleId="apple-converted-space">
    <w:name w:val="apple-converted-space"/>
    <w:basedOn w:val="a1"/>
    <w:rsid w:val="000D394D"/>
    <w:rPr>
      <w:rFonts w:cs="Times New Roman"/>
    </w:rPr>
  </w:style>
  <w:style w:type="character" w:customStyle="1" w:styleId="FontStyle56">
    <w:name w:val="Font Style56"/>
    <w:basedOn w:val="a1"/>
    <w:rsid w:val="000D394D"/>
    <w:rPr>
      <w:rFonts w:ascii="Times New Roman" w:hAnsi="Times New Roman" w:cs="Times New Roman"/>
      <w:b/>
      <w:bCs/>
      <w:color w:val="000000"/>
      <w:sz w:val="24"/>
      <w:szCs w:val="24"/>
    </w:rPr>
  </w:style>
  <w:style w:type="character" w:customStyle="1" w:styleId="FontStyle50">
    <w:name w:val="Font Style50"/>
    <w:basedOn w:val="a1"/>
    <w:rsid w:val="000D394D"/>
    <w:rPr>
      <w:rFonts w:ascii="Times New Roman" w:hAnsi="Times New Roman" w:cs="Times New Roman"/>
      <w:b/>
      <w:bCs/>
      <w:color w:val="000000"/>
      <w:spacing w:val="-10"/>
      <w:sz w:val="22"/>
      <w:szCs w:val="22"/>
    </w:rPr>
  </w:style>
  <w:style w:type="paragraph" w:customStyle="1" w:styleId="Style27">
    <w:name w:val="Style27"/>
    <w:basedOn w:val="a0"/>
    <w:rsid w:val="000D394D"/>
    <w:pPr>
      <w:widowControl w:val="0"/>
      <w:spacing w:before="0" w:after="0"/>
    </w:pPr>
    <w:rPr>
      <w:sz w:val="24"/>
      <w:szCs w:val="24"/>
    </w:rPr>
  </w:style>
  <w:style w:type="paragraph" w:customStyle="1" w:styleId="Style2">
    <w:name w:val="Style2"/>
    <w:basedOn w:val="a0"/>
    <w:rsid w:val="000D394D"/>
    <w:pPr>
      <w:widowControl w:val="0"/>
      <w:spacing w:before="0" w:after="0" w:line="216" w:lineRule="exact"/>
      <w:ind w:firstLine="389"/>
      <w:jc w:val="both"/>
    </w:pPr>
    <w:rPr>
      <w:rFonts w:ascii="Bookman Old Style" w:hAnsi="Bookman Old Style"/>
      <w:sz w:val="24"/>
      <w:szCs w:val="24"/>
    </w:rPr>
  </w:style>
  <w:style w:type="character" w:customStyle="1" w:styleId="FontStyle55">
    <w:name w:val="Font Style55"/>
    <w:basedOn w:val="a1"/>
    <w:rsid w:val="000D394D"/>
    <w:rPr>
      <w:rFonts w:ascii="Bookman Old Style" w:hAnsi="Bookman Old Style" w:cs="Bookman Old Style"/>
      <w:sz w:val="18"/>
      <w:szCs w:val="18"/>
    </w:rPr>
  </w:style>
  <w:style w:type="paragraph" w:customStyle="1" w:styleId="Style35">
    <w:name w:val="Style35"/>
    <w:basedOn w:val="a0"/>
    <w:rsid w:val="000D394D"/>
    <w:pPr>
      <w:widowControl w:val="0"/>
      <w:spacing w:before="0" w:after="0"/>
    </w:pPr>
    <w:rPr>
      <w:rFonts w:ascii="Bookman Old Style" w:hAnsi="Bookman Old Style"/>
      <w:sz w:val="24"/>
      <w:szCs w:val="24"/>
    </w:rPr>
  </w:style>
  <w:style w:type="character" w:customStyle="1" w:styleId="FontStyle81">
    <w:name w:val="Font Style81"/>
    <w:basedOn w:val="a1"/>
    <w:rsid w:val="000D394D"/>
    <w:rPr>
      <w:rFonts w:ascii="Book Antiqua" w:hAnsi="Book Antiqua" w:cs="Book Antiqua"/>
      <w:b/>
      <w:bCs/>
      <w:sz w:val="26"/>
      <w:szCs w:val="26"/>
    </w:rPr>
  </w:style>
  <w:style w:type="character" w:customStyle="1" w:styleId="af2">
    <w:name w:val="Текст сноски Знак"/>
    <w:basedOn w:val="a1"/>
    <w:link w:val="af1"/>
    <w:semiHidden/>
    <w:locked/>
    <w:rsid w:val="001F2175"/>
    <w:rPr>
      <w:lang w:val="ru-RU" w:eastAsia="ru-RU" w:bidi="ar-SA"/>
    </w:rPr>
  </w:style>
  <w:style w:type="paragraph" w:styleId="afb">
    <w:name w:val="Balloon Text"/>
    <w:basedOn w:val="a0"/>
    <w:link w:val="afc"/>
    <w:rsid w:val="00EC681D"/>
    <w:pPr>
      <w:spacing w:before="0" w:after="0"/>
    </w:pPr>
    <w:rPr>
      <w:rFonts w:ascii="Tahoma" w:hAnsi="Tahoma" w:cs="Tahoma"/>
      <w:sz w:val="16"/>
      <w:szCs w:val="16"/>
    </w:rPr>
  </w:style>
  <w:style w:type="character" w:customStyle="1" w:styleId="afc">
    <w:name w:val="Текст выноски Знак"/>
    <w:basedOn w:val="a1"/>
    <w:link w:val="afb"/>
    <w:rsid w:val="00EC6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7178"/>
    <w:pPr>
      <w:autoSpaceDE w:val="0"/>
      <w:autoSpaceDN w:val="0"/>
      <w:adjustRightInd w:val="0"/>
      <w:spacing w:before="100" w:after="100"/>
    </w:pPr>
  </w:style>
  <w:style w:type="paragraph" w:styleId="1">
    <w:name w:val="heading 1"/>
    <w:basedOn w:val="a0"/>
    <w:qFormat/>
    <w:rsid w:val="00F00B2B"/>
    <w:pPr>
      <w:spacing w:beforeAutospacing="1" w:afterAutospacing="1"/>
      <w:outlineLvl w:val="0"/>
    </w:pPr>
    <w:rPr>
      <w:rFonts w:ascii="Georgia" w:hAnsi="Georgia"/>
      <w:b/>
      <w:bCs/>
      <w:color w:val="340500"/>
      <w:kern w:val="36"/>
      <w:sz w:val="48"/>
      <w:szCs w:val="48"/>
    </w:rPr>
  </w:style>
  <w:style w:type="paragraph" w:styleId="20">
    <w:name w:val="heading 2"/>
    <w:basedOn w:val="a0"/>
    <w:next w:val="a0"/>
    <w:qFormat/>
    <w:rsid w:val="0019449F"/>
    <w:pPr>
      <w:keepNext/>
      <w:spacing w:before="240" w:after="60"/>
      <w:outlineLvl w:val="1"/>
    </w:pPr>
    <w:rPr>
      <w:rFonts w:ascii="Arial" w:hAnsi="Arial" w:cs="Arial"/>
      <w:b/>
      <w:bCs/>
      <w:i/>
      <w:iCs/>
      <w:sz w:val="28"/>
      <w:szCs w:val="28"/>
    </w:rPr>
  </w:style>
  <w:style w:type="paragraph" w:styleId="3">
    <w:name w:val="heading 3"/>
    <w:basedOn w:val="a0"/>
    <w:next w:val="a0"/>
    <w:qFormat/>
    <w:rsid w:val="00943F35"/>
    <w:pPr>
      <w:keepNext/>
      <w:spacing w:before="240" w:after="60"/>
      <w:outlineLvl w:val="2"/>
    </w:pPr>
    <w:rPr>
      <w:rFonts w:ascii="Arial" w:hAnsi="Arial" w:cs="Arial"/>
      <w:b/>
      <w:bCs/>
      <w:sz w:val="26"/>
      <w:szCs w:val="26"/>
    </w:rPr>
  </w:style>
  <w:style w:type="paragraph" w:styleId="4">
    <w:name w:val="heading 4"/>
    <w:basedOn w:val="a0"/>
    <w:next w:val="a0"/>
    <w:qFormat/>
    <w:rsid w:val="00B80445"/>
    <w:pPr>
      <w:keepNext/>
      <w:spacing w:before="240" w:after="60"/>
      <w:outlineLvl w:val="3"/>
    </w:pPr>
    <w:rPr>
      <w:b/>
      <w:bCs/>
      <w:sz w:val="28"/>
      <w:szCs w:val="28"/>
    </w:rPr>
  </w:style>
  <w:style w:type="paragraph" w:styleId="5">
    <w:name w:val="heading 5"/>
    <w:basedOn w:val="a0"/>
    <w:next w:val="a0"/>
    <w:qFormat/>
    <w:rsid w:val="0022471A"/>
    <w:pPr>
      <w:spacing w:before="240" w:after="60"/>
      <w:outlineLvl w:val="4"/>
    </w:pPr>
    <w:rPr>
      <w:b/>
      <w:bCs/>
      <w:i/>
      <w:iCs/>
      <w:sz w:val="26"/>
      <w:szCs w:val="26"/>
    </w:rPr>
  </w:style>
  <w:style w:type="paragraph" w:styleId="6">
    <w:name w:val="heading 6"/>
    <w:basedOn w:val="a0"/>
    <w:next w:val="a0"/>
    <w:qFormat/>
    <w:rsid w:val="0019449F"/>
    <w:pPr>
      <w:spacing w:before="240" w:after="60"/>
      <w:outlineLvl w:val="5"/>
    </w:pPr>
    <w:rPr>
      <w:b/>
      <w:bCs/>
      <w:sz w:val="22"/>
      <w:szCs w:val="22"/>
    </w:rPr>
  </w:style>
  <w:style w:type="paragraph" w:styleId="7">
    <w:name w:val="heading 7"/>
    <w:basedOn w:val="a0"/>
    <w:next w:val="a0"/>
    <w:qFormat/>
    <w:rsid w:val="00EA55FC"/>
    <w:pPr>
      <w:spacing w:before="240" w:after="60"/>
      <w:outlineLvl w:val="6"/>
    </w:pPr>
    <w:rPr>
      <w:sz w:val="24"/>
      <w:szCs w:val="24"/>
    </w:rPr>
  </w:style>
  <w:style w:type="paragraph" w:styleId="8">
    <w:name w:val="heading 8"/>
    <w:basedOn w:val="a0"/>
    <w:next w:val="a0"/>
    <w:qFormat/>
    <w:rsid w:val="00DA5F18"/>
    <w:pPr>
      <w:spacing w:before="240" w:after="60"/>
      <w:outlineLvl w:val="7"/>
    </w:pPr>
    <w:rPr>
      <w:i/>
      <w:iCs/>
      <w:sz w:val="24"/>
      <w:szCs w:val="24"/>
    </w:rPr>
  </w:style>
  <w:style w:type="paragraph" w:styleId="9">
    <w:name w:val="heading 9"/>
    <w:basedOn w:val="a0"/>
    <w:next w:val="a0"/>
    <w:link w:val="90"/>
    <w:qFormat/>
    <w:rsid w:val="00EF6009"/>
    <w:pPr>
      <w:widowControl w:val="0"/>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F00B2B"/>
    <w:rPr>
      <w:b/>
      <w:bCs/>
    </w:rPr>
  </w:style>
  <w:style w:type="paragraph" w:styleId="a5">
    <w:name w:val="Normal (Web)"/>
    <w:basedOn w:val="a0"/>
    <w:rsid w:val="00F00B2B"/>
    <w:pPr>
      <w:spacing w:beforeAutospacing="1" w:afterAutospacing="1"/>
    </w:pPr>
  </w:style>
  <w:style w:type="character" w:styleId="a6">
    <w:name w:val="Emphasis"/>
    <w:basedOn w:val="a1"/>
    <w:qFormat/>
    <w:rsid w:val="00F00B2B"/>
    <w:rPr>
      <w:i/>
      <w:iCs/>
    </w:rPr>
  </w:style>
  <w:style w:type="paragraph" w:styleId="30">
    <w:name w:val="Body Text 3"/>
    <w:basedOn w:val="a0"/>
    <w:rsid w:val="00EB7178"/>
    <w:pPr>
      <w:spacing w:before="0" w:after="0"/>
      <w:jc w:val="center"/>
    </w:pPr>
    <w:rPr>
      <w:b/>
      <w:bCs/>
      <w:sz w:val="28"/>
      <w:szCs w:val="28"/>
    </w:rPr>
  </w:style>
  <w:style w:type="paragraph" w:styleId="a7">
    <w:name w:val="Subtitle"/>
    <w:basedOn w:val="a0"/>
    <w:qFormat/>
    <w:rsid w:val="00EB7178"/>
    <w:pPr>
      <w:autoSpaceDE/>
      <w:autoSpaceDN/>
      <w:adjustRightInd/>
      <w:spacing w:before="0" w:after="0"/>
      <w:jc w:val="center"/>
    </w:pPr>
    <w:rPr>
      <w:b/>
      <w:bCs/>
      <w:sz w:val="28"/>
      <w:szCs w:val="24"/>
    </w:rPr>
  </w:style>
  <w:style w:type="paragraph" w:styleId="a8">
    <w:name w:val="footer"/>
    <w:basedOn w:val="a0"/>
    <w:rsid w:val="00B80445"/>
    <w:pPr>
      <w:tabs>
        <w:tab w:val="center" w:pos="4677"/>
        <w:tab w:val="right" w:pos="9355"/>
      </w:tabs>
      <w:autoSpaceDE/>
      <w:autoSpaceDN/>
      <w:adjustRightInd/>
      <w:spacing w:before="0" w:after="0"/>
    </w:pPr>
    <w:rPr>
      <w:rFonts w:ascii="Arial" w:hAnsi="Arial"/>
      <w:sz w:val="24"/>
    </w:rPr>
  </w:style>
  <w:style w:type="character" w:styleId="a9">
    <w:name w:val="page number"/>
    <w:basedOn w:val="a1"/>
    <w:rsid w:val="00B80445"/>
  </w:style>
  <w:style w:type="table" w:styleId="aa">
    <w:name w:val="Table Grid"/>
    <w:basedOn w:val="a2"/>
    <w:rsid w:val="001944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rsid w:val="0019449F"/>
    <w:pPr>
      <w:autoSpaceDE/>
      <w:autoSpaceDN/>
      <w:adjustRightInd/>
      <w:spacing w:before="0" w:after="120" w:line="276" w:lineRule="auto"/>
      <w:ind w:left="283"/>
    </w:pPr>
    <w:rPr>
      <w:rFonts w:ascii="Calibri" w:eastAsia="Calibri" w:hAnsi="Calibri"/>
      <w:sz w:val="22"/>
      <w:szCs w:val="22"/>
      <w:lang w:eastAsia="en-US"/>
    </w:rPr>
  </w:style>
  <w:style w:type="paragraph" w:styleId="ac">
    <w:name w:val="Body Text"/>
    <w:basedOn w:val="a0"/>
    <w:link w:val="ad"/>
    <w:rsid w:val="0019449F"/>
    <w:pPr>
      <w:autoSpaceDE/>
      <w:autoSpaceDN/>
      <w:adjustRightInd/>
      <w:spacing w:before="0" w:after="120" w:line="276" w:lineRule="auto"/>
    </w:pPr>
    <w:rPr>
      <w:rFonts w:ascii="Calibri" w:eastAsia="Calibri" w:hAnsi="Calibri"/>
      <w:sz w:val="22"/>
      <w:szCs w:val="22"/>
      <w:lang w:eastAsia="en-US"/>
    </w:rPr>
  </w:style>
  <w:style w:type="paragraph" w:styleId="21">
    <w:name w:val="Body Text 2"/>
    <w:basedOn w:val="a0"/>
    <w:rsid w:val="0019449F"/>
    <w:pPr>
      <w:autoSpaceDE/>
      <w:autoSpaceDN/>
      <w:adjustRightInd/>
      <w:spacing w:before="0" w:after="120" w:line="480" w:lineRule="auto"/>
    </w:pPr>
    <w:rPr>
      <w:rFonts w:ascii="Calibri" w:eastAsia="Calibri" w:hAnsi="Calibri"/>
      <w:sz w:val="22"/>
      <w:szCs w:val="22"/>
      <w:lang w:eastAsia="en-US"/>
    </w:rPr>
  </w:style>
  <w:style w:type="paragraph" w:styleId="22">
    <w:name w:val="Body Text Indent 2"/>
    <w:basedOn w:val="a0"/>
    <w:rsid w:val="0019449F"/>
    <w:pPr>
      <w:autoSpaceDE/>
      <w:autoSpaceDN/>
      <w:adjustRightInd/>
      <w:spacing w:before="0" w:after="120" w:line="480" w:lineRule="auto"/>
      <w:ind w:left="283"/>
    </w:pPr>
    <w:rPr>
      <w:rFonts w:ascii="Calibri" w:eastAsia="Calibri" w:hAnsi="Calibri"/>
      <w:sz w:val="22"/>
      <w:szCs w:val="22"/>
      <w:lang w:eastAsia="en-US"/>
    </w:rPr>
  </w:style>
  <w:style w:type="paragraph" w:styleId="31">
    <w:name w:val="Body Text Indent 3"/>
    <w:basedOn w:val="a0"/>
    <w:rsid w:val="00DA5F18"/>
    <w:pPr>
      <w:spacing w:after="120"/>
      <w:ind w:left="283"/>
    </w:pPr>
    <w:rPr>
      <w:sz w:val="16"/>
      <w:szCs w:val="16"/>
    </w:rPr>
  </w:style>
  <w:style w:type="paragraph" w:customStyle="1" w:styleId="CharCharCharChar">
    <w:name w:val="Char Char Char Char"/>
    <w:basedOn w:val="a0"/>
    <w:next w:val="a0"/>
    <w:semiHidden/>
    <w:rsid w:val="00584FF4"/>
    <w:pPr>
      <w:widowControl w:val="0"/>
      <w:spacing w:before="0" w:after="160" w:line="240" w:lineRule="exact"/>
      <w:jc w:val="both"/>
    </w:pPr>
    <w:rPr>
      <w:rFonts w:ascii="Arial" w:hAnsi="Arial" w:cs="Arial"/>
      <w:lang w:val="en-US" w:eastAsia="en-US"/>
    </w:rPr>
  </w:style>
  <w:style w:type="character" w:customStyle="1" w:styleId="FontStyle119">
    <w:name w:val="Font Style119"/>
    <w:basedOn w:val="a1"/>
    <w:rsid w:val="001D3DF3"/>
    <w:rPr>
      <w:rFonts w:ascii="Times New Roman" w:hAnsi="Times New Roman" w:cs="Times New Roman"/>
      <w:sz w:val="24"/>
      <w:szCs w:val="24"/>
    </w:rPr>
  </w:style>
  <w:style w:type="character" w:customStyle="1" w:styleId="10">
    <w:name w:val="Основной текст1"/>
    <w:basedOn w:val="a1"/>
    <w:rsid w:val="001D3DF3"/>
    <w:rPr>
      <w:sz w:val="18"/>
      <w:szCs w:val="18"/>
      <w:lang w:bidi="ar-SA"/>
    </w:rPr>
  </w:style>
  <w:style w:type="character" w:customStyle="1" w:styleId="ad">
    <w:name w:val="Основной текст Знак"/>
    <w:link w:val="ac"/>
    <w:rsid w:val="00491DD1"/>
    <w:rPr>
      <w:rFonts w:ascii="Calibri" w:eastAsia="Calibri" w:hAnsi="Calibri"/>
      <w:sz w:val="22"/>
      <w:szCs w:val="22"/>
      <w:lang w:val="ru-RU" w:eastAsia="en-US" w:bidi="ar-SA"/>
    </w:rPr>
  </w:style>
  <w:style w:type="paragraph" w:styleId="ae">
    <w:name w:val="Title"/>
    <w:basedOn w:val="a0"/>
    <w:link w:val="af"/>
    <w:qFormat/>
    <w:rsid w:val="00491DD1"/>
    <w:pPr>
      <w:adjustRightInd/>
      <w:spacing w:before="0" w:after="0" w:line="360" w:lineRule="auto"/>
      <w:jc w:val="center"/>
    </w:pPr>
    <w:rPr>
      <w:b/>
      <w:bCs/>
      <w:sz w:val="28"/>
      <w:szCs w:val="28"/>
    </w:rPr>
  </w:style>
  <w:style w:type="character" w:customStyle="1" w:styleId="af">
    <w:name w:val="Название Знак"/>
    <w:link w:val="ae"/>
    <w:rsid w:val="00491DD1"/>
    <w:rPr>
      <w:b/>
      <w:bCs/>
      <w:sz w:val="28"/>
      <w:szCs w:val="28"/>
      <w:lang w:val="ru-RU" w:eastAsia="ru-RU" w:bidi="ar-SA"/>
    </w:rPr>
  </w:style>
  <w:style w:type="paragraph" w:customStyle="1" w:styleId="a">
    <w:name w:val="Нуспи"/>
    <w:basedOn w:val="ab"/>
    <w:rsid w:val="00491DD1"/>
    <w:pPr>
      <w:widowControl w:val="0"/>
      <w:numPr>
        <w:numId w:val="1"/>
      </w:numPr>
      <w:spacing w:after="0" w:line="240" w:lineRule="auto"/>
      <w:jc w:val="both"/>
    </w:pPr>
    <w:rPr>
      <w:rFonts w:ascii="Times New Roman" w:eastAsia="Times New Roman" w:hAnsi="Times New Roman"/>
      <w:b/>
      <w:i/>
      <w:sz w:val="24"/>
      <w:szCs w:val="24"/>
      <w:lang w:eastAsia="ru-RU"/>
    </w:rPr>
  </w:style>
  <w:style w:type="paragraph" w:customStyle="1" w:styleId="2">
    <w:name w:val="Нуспи2"/>
    <w:basedOn w:val="a0"/>
    <w:rsid w:val="00491DD1"/>
    <w:pPr>
      <w:widowControl w:val="0"/>
      <w:numPr>
        <w:ilvl w:val="2"/>
        <w:numId w:val="1"/>
      </w:numPr>
      <w:autoSpaceDE/>
      <w:autoSpaceDN/>
      <w:adjustRightInd/>
      <w:spacing w:before="0" w:after="0"/>
      <w:jc w:val="both"/>
    </w:pPr>
    <w:rPr>
      <w:sz w:val="24"/>
    </w:rPr>
  </w:style>
  <w:style w:type="paragraph" w:customStyle="1" w:styleId="FR1">
    <w:name w:val="FR1"/>
    <w:rsid w:val="00943F35"/>
    <w:pPr>
      <w:widowControl w:val="0"/>
      <w:snapToGrid w:val="0"/>
      <w:spacing w:line="300" w:lineRule="auto"/>
      <w:ind w:firstLine="80"/>
    </w:pPr>
    <w:rPr>
      <w:rFonts w:ascii="Arial" w:hAnsi="Arial"/>
      <w:sz w:val="16"/>
    </w:rPr>
  </w:style>
  <w:style w:type="character" w:customStyle="1" w:styleId="40">
    <w:name w:val="Основной текст (4)_"/>
    <w:basedOn w:val="a1"/>
    <w:link w:val="41"/>
    <w:rsid w:val="00943F35"/>
    <w:rPr>
      <w:i/>
      <w:iCs/>
      <w:sz w:val="18"/>
      <w:szCs w:val="18"/>
      <w:lang w:bidi="ar-SA"/>
    </w:rPr>
  </w:style>
  <w:style w:type="paragraph" w:customStyle="1" w:styleId="41">
    <w:name w:val="Основной текст (4)"/>
    <w:basedOn w:val="a0"/>
    <w:link w:val="40"/>
    <w:rsid w:val="00943F35"/>
    <w:pPr>
      <w:shd w:val="clear" w:color="auto" w:fill="FFFFFF"/>
      <w:autoSpaceDE/>
      <w:autoSpaceDN/>
      <w:adjustRightInd/>
      <w:spacing w:before="360" w:after="0" w:line="202" w:lineRule="exact"/>
      <w:ind w:hanging="280"/>
      <w:jc w:val="both"/>
    </w:pPr>
    <w:rPr>
      <w:i/>
      <w:iCs/>
      <w:sz w:val="18"/>
      <w:szCs w:val="18"/>
    </w:rPr>
  </w:style>
  <w:style w:type="character" w:customStyle="1" w:styleId="4-1pt">
    <w:name w:val="Основной текст (4) + Интервал -1 pt"/>
    <w:basedOn w:val="40"/>
    <w:rsid w:val="00943F35"/>
    <w:rPr>
      <w:rFonts w:ascii="Times New Roman" w:hAnsi="Times New Roman" w:cs="Times New Roman"/>
      <w:i w:val="0"/>
      <w:iCs w:val="0"/>
      <w:spacing w:val="-20"/>
      <w:sz w:val="18"/>
      <w:szCs w:val="18"/>
      <w:lang w:bidi="ar-SA"/>
    </w:rPr>
  </w:style>
  <w:style w:type="character" w:styleId="af0">
    <w:name w:val="Hyperlink"/>
    <w:basedOn w:val="a1"/>
    <w:rsid w:val="00943F35"/>
    <w:rPr>
      <w:color w:val="0000FF"/>
      <w:u w:val="single"/>
    </w:rPr>
  </w:style>
  <w:style w:type="paragraph" w:customStyle="1" w:styleId="Default">
    <w:name w:val="Default"/>
    <w:rsid w:val="008D5351"/>
    <w:pPr>
      <w:autoSpaceDE w:val="0"/>
      <w:autoSpaceDN w:val="0"/>
      <w:adjustRightInd w:val="0"/>
    </w:pPr>
    <w:rPr>
      <w:color w:val="000000"/>
      <w:sz w:val="24"/>
      <w:szCs w:val="24"/>
    </w:rPr>
  </w:style>
  <w:style w:type="paragraph" w:styleId="af1">
    <w:name w:val="footnote text"/>
    <w:basedOn w:val="a0"/>
    <w:link w:val="af2"/>
    <w:semiHidden/>
    <w:rsid w:val="00E816F1"/>
    <w:pPr>
      <w:widowControl w:val="0"/>
      <w:spacing w:before="0" w:after="0" w:line="259" w:lineRule="auto"/>
      <w:ind w:firstLine="500"/>
      <w:jc w:val="both"/>
    </w:pPr>
  </w:style>
  <w:style w:type="character" w:styleId="af3">
    <w:name w:val="footnote reference"/>
    <w:basedOn w:val="a1"/>
    <w:semiHidden/>
    <w:rsid w:val="00E816F1"/>
    <w:rPr>
      <w:vertAlign w:val="superscript"/>
    </w:rPr>
  </w:style>
  <w:style w:type="paragraph" w:customStyle="1" w:styleId="11">
    <w:name w:val="Обычный1"/>
    <w:rsid w:val="0022471A"/>
    <w:pPr>
      <w:spacing w:before="100" w:after="100"/>
    </w:pPr>
    <w:rPr>
      <w:snapToGrid w:val="0"/>
      <w:sz w:val="24"/>
    </w:rPr>
  </w:style>
  <w:style w:type="paragraph" w:styleId="HTML">
    <w:name w:val="HTML Preformatted"/>
    <w:basedOn w:val="a0"/>
    <w:rsid w:val="000D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cs="Courier New"/>
    </w:rPr>
  </w:style>
  <w:style w:type="paragraph" w:styleId="af4">
    <w:name w:val="List Paragraph"/>
    <w:basedOn w:val="a0"/>
    <w:qFormat/>
    <w:rsid w:val="002A2DAC"/>
    <w:pPr>
      <w:autoSpaceDE/>
      <w:autoSpaceDN/>
      <w:adjustRightInd/>
      <w:spacing w:before="0" w:after="200" w:line="276" w:lineRule="auto"/>
      <w:ind w:left="720"/>
      <w:contextualSpacing/>
    </w:pPr>
    <w:rPr>
      <w:rFonts w:ascii="Calibri" w:eastAsia="Calibri" w:hAnsi="Calibri"/>
      <w:sz w:val="22"/>
      <w:szCs w:val="22"/>
      <w:lang w:eastAsia="en-US"/>
    </w:rPr>
  </w:style>
  <w:style w:type="character" w:customStyle="1" w:styleId="FontStyle122">
    <w:name w:val="Font Style122"/>
    <w:basedOn w:val="a1"/>
    <w:rsid w:val="00EF6009"/>
    <w:rPr>
      <w:rFonts w:ascii="Times New Roman" w:hAnsi="Times New Roman" w:cs="Times New Roman"/>
      <w:i/>
      <w:iCs/>
      <w:sz w:val="18"/>
      <w:szCs w:val="18"/>
    </w:rPr>
  </w:style>
  <w:style w:type="paragraph" w:customStyle="1" w:styleId="Style92">
    <w:name w:val="Style92"/>
    <w:basedOn w:val="a0"/>
    <w:rsid w:val="00EF6009"/>
    <w:pPr>
      <w:widowControl w:val="0"/>
      <w:spacing w:before="0" w:after="0" w:line="259" w:lineRule="exact"/>
      <w:ind w:firstLine="562"/>
      <w:jc w:val="both"/>
    </w:pPr>
    <w:rPr>
      <w:rFonts w:ascii="Constantia" w:hAnsi="Constantia"/>
      <w:sz w:val="24"/>
      <w:szCs w:val="24"/>
    </w:rPr>
  </w:style>
  <w:style w:type="character" w:customStyle="1" w:styleId="90">
    <w:name w:val="Заголовок 9 Знак"/>
    <w:basedOn w:val="a1"/>
    <w:link w:val="9"/>
    <w:semiHidden/>
    <w:rsid w:val="00EF6009"/>
    <w:rPr>
      <w:rFonts w:ascii="Cambria" w:hAnsi="Cambria"/>
      <w:sz w:val="22"/>
      <w:szCs w:val="22"/>
      <w:lang w:val="ru-RU" w:eastAsia="ru-RU" w:bidi="ar-SA"/>
    </w:rPr>
  </w:style>
  <w:style w:type="paragraph" w:customStyle="1" w:styleId="12">
    <w:name w:val="Знак Знак1 Знак Знак"/>
    <w:basedOn w:val="a0"/>
    <w:rsid w:val="008D4302"/>
    <w:pPr>
      <w:autoSpaceDE/>
      <w:autoSpaceDN/>
      <w:adjustRightInd/>
      <w:spacing w:before="0" w:after="160" w:line="240" w:lineRule="exact"/>
    </w:pPr>
    <w:rPr>
      <w:rFonts w:ascii="Verdana" w:hAnsi="Verdana"/>
      <w:noProof/>
      <w:lang w:val="en-US" w:eastAsia="en-US"/>
    </w:rPr>
  </w:style>
  <w:style w:type="paragraph" w:customStyle="1" w:styleId="xl25">
    <w:name w:val="xl25"/>
    <w:basedOn w:val="a0"/>
    <w:rsid w:val="00E14634"/>
    <w:pPr>
      <w:pBdr>
        <w:bottom w:val="single" w:sz="4" w:space="0" w:color="auto"/>
        <w:right w:val="single" w:sz="4" w:space="0" w:color="auto"/>
      </w:pBdr>
      <w:autoSpaceDE/>
      <w:autoSpaceDN/>
      <w:adjustRightInd/>
      <w:spacing w:beforeAutospacing="1" w:afterAutospacing="1"/>
      <w:jc w:val="center"/>
      <w:textAlignment w:val="top"/>
    </w:pPr>
    <w:rPr>
      <w:sz w:val="24"/>
      <w:szCs w:val="24"/>
    </w:rPr>
  </w:style>
  <w:style w:type="paragraph" w:customStyle="1" w:styleId="xl26">
    <w:name w:val="xl26"/>
    <w:basedOn w:val="a0"/>
    <w:rsid w:val="00E14634"/>
    <w:pPr>
      <w:pBdr>
        <w:bottom w:val="single" w:sz="4" w:space="0" w:color="auto"/>
        <w:right w:val="single" w:sz="4" w:space="0" w:color="auto"/>
      </w:pBdr>
      <w:autoSpaceDE/>
      <w:autoSpaceDN/>
      <w:adjustRightInd/>
      <w:spacing w:beforeAutospacing="1" w:afterAutospacing="1"/>
      <w:jc w:val="both"/>
      <w:textAlignment w:val="top"/>
    </w:pPr>
    <w:rPr>
      <w:b/>
      <w:bCs/>
      <w:sz w:val="24"/>
      <w:szCs w:val="24"/>
    </w:rPr>
  </w:style>
  <w:style w:type="paragraph" w:styleId="af5">
    <w:name w:val="List"/>
    <w:basedOn w:val="a0"/>
    <w:rsid w:val="00E14634"/>
    <w:pPr>
      <w:overflowPunct w:val="0"/>
      <w:spacing w:before="0" w:after="0"/>
      <w:ind w:left="283" w:hanging="283"/>
      <w:textAlignment w:val="baseline"/>
    </w:pPr>
  </w:style>
  <w:style w:type="paragraph" w:styleId="af6">
    <w:name w:val="header"/>
    <w:basedOn w:val="a0"/>
    <w:rsid w:val="00E14634"/>
    <w:pPr>
      <w:tabs>
        <w:tab w:val="center" w:pos="4677"/>
        <w:tab w:val="right" w:pos="9355"/>
      </w:tabs>
      <w:autoSpaceDE/>
      <w:autoSpaceDN/>
      <w:adjustRightInd/>
      <w:spacing w:before="0" w:after="0"/>
    </w:pPr>
    <w:rPr>
      <w:sz w:val="24"/>
      <w:szCs w:val="24"/>
    </w:rPr>
  </w:style>
  <w:style w:type="paragraph" w:styleId="af7">
    <w:name w:val="Block Text"/>
    <w:basedOn w:val="a0"/>
    <w:rsid w:val="00E14634"/>
    <w:pPr>
      <w:autoSpaceDE/>
      <w:autoSpaceDN/>
      <w:adjustRightInd/>
      <w:spacing w:before="0" w:after="0" w:line="317" w:lineRule="exact"/>
      <w:ind w:left="62" w:right="557" w:firstLine="478"/>
      <w:jc w:val="both"/>
    </w:pPr>
    <w:rPr>
      <w:i/>
      <w:iCs/>
      <w:spacing w:val="-21"/>
      <w:sz w:val="24"/>
      <w:szCs w:val="31"/>
    </w:rPr>
  </w:style>
  <w:style w:type="paragraph" w:customStyle="1" w:styleId="xl27">
    <w:name w:val="xl27"/>
    <w:basedOn w:val="a0"/>
    <w:rsid w:val="00E14634"/>
    <w:pPr>
      <w:pBdr>
        <w:bottom w:val="single" w:sz="4" w:space="0" w:color="auto"/>
        <w:right w:val="single" w:sz="4" w:space="0" w:color="auto"/>
      </w:pBdr>
      <w:autoSpaceDE/>
      <w:autoSpaceDN/>
      <w:adjustRightInd/>
      <w:spacing w:beforeAutospacing="1" w:afterAutospacing="1"/>
      <w:jc w:val="center"/>
      <w:textAlignment w:val="top"/>
    </w:pPr>
    <w:rPr>
      <w:b/>
      <w:bCs/>
      <w:sz w:val="24"/>
      <w:szCs w:val="24"/>
    </w:rPr>
  </w:style>
  <w:style w:type="paragraph" w:customStyle="1" w:styleId="13">
    <w:name w:val="Текст1"/>
    <w:basedOn w:val="a0"/>
    <w:rsid w:val="00E14634"/>
    <w:pPr>
      <w:autoSpaceDE/>
      <w:autoSpaceDN/>
      <w:adjustRightInd/>
      <w:spacing w:before="0" w:after="0"/>
    </w:pPr>
    <w:rPr>
      <w:rFonts w:ascii="Courier New" w:hAnsi="Courier New"/>
    </w:rPr>
  </w:style>
  <w:style w:type="paragraph" w:customStyle="1" w:styleId="210">
    <w:name w:val="Основной текст с отступом 21"/>
    <w:basedOn w:val="a0"/>
    <w:rsid w:val="00E14634"/>
    <w:pPr>
      <w:autoSpaceDE/>
      <w:autoSpaceDN/>
      <w:adjustRightInd/>
      <w:spacing w:before="0" w:after="0"/>
      <w:ind w:firstLine="567"/>
      <w:jc w:val="both"/>
    </w:pPr>
    <w:rPr>
      <w:color w:val="000000"/>
      <w:sz w:val="22"/>
    </w:rPr>
  </w:style>
  <w:style w:type="paragraph" w:customStyle="1" w:styleId="xl24">
    <w:name w:val="xl24"/>
    <w:basedOn w:val="a0"/>
    <w:rsid w:val="00E14634"/>
    <w:pPr>
      <w:pBdr>
        <w:bottom w:val="single" w:sz="4" w:space="0" w:color="auto"/>
        <w:right w:val="single" w:sz="4" w:space="0" w:color="auto"/>
      </w:pBdr>
      <w:autoSpaceDE/>
      <w:autoSpaceDN/>
      <w:adjustRightInd/>
      <w:spacing w:beforeAutospacing="1" w:afterAutospacing="1"/>
      <w:textAlignment w:val="top"/>
    </w:pPr>
    <w:rPr>
      <w:sz w:val="22"/>
      <w:szCs w:val="22"/>
    </w:rPr>
  </w:style>
  <w:style w:type="paragraph" w:customStyle="1" w:styleId="xl28">
    <w:name w:val="xl28"/>
    <w:basedOn w:val="a0"/>
    <w:rsid w:val="00E14634"/>
    <w:pPr>
      <w:pBdr>
        <w:left w:val="single" w:sz="4" w:space="0" w:color="auto"/>
        <w:bottom w:val="single" w:sz="4" w:space="0" w:color="auto"/>
        <w:right w:val="single" w:sz="4" w:space="0" w:color="auto"/>
      </w:pBdr>
      <w:shd w:val="clear" w:color="auto" w:fill="FFFF00"/>
      <w:autoSpaceDE/>
      <w:autoSpaceDN/>
      <w:adjustRightInd/>
      <w:spacing w:beforeAutospacing="1" w:afterAutospacing="1"/>
      <w:jc w:val="center"/>
      <w:textAlignment w:val="top"/>
    </w:pPr>
    <w:rPr>
      <w:sz w:val="24"/>
      <w:szCs w:val="24"/>
    </w:rPr>
  </w:style>
  <w:style w:type="paragraph" w:customStyle="1" w:styleId="xl29">
    <w:name w:val="xl29"/>
    <w:basedOn w:val="a0"/>
    <w:rsid w:val="00E14634"/>
    <w:pPr>
      <w:pBdr>
        <w:bottom w:val="single" w:sz="4" w:space="0" w:color="auto"/>
        <w:right w:val="single" w:sz="4" w:space="0" w:color="auto"/>
      </w:pBdr>
      <w:shd w:val="clear" w:color="auto" w:fill="FFFF00"/>
      <w:autoSpaceDE/>
      <w:autoSpaceDN/>
      <w:adjustRightInd/>
      <w:spacing w:beforeAutospacing="1" w:afterAutospacing="1"/>
      <w:textAlignment w:val="top"/>
    </w:pPr>
    <w:rPr>
      <w:sz w:val="22"/>
      <w:szCs w:val="22"/>
    </w:rPr>
  </w:style>
  <w:style w:type="paragraph" w:customStyle="1" w:styleId="xl30">
    <w:name w:val="xl30"/>
    <w:basedOn w:val="a0"/>
    <w:rsid w:val="00E14634"/>
    <w:pPr>
      <w:pBdr>
        <w:left w:val="single" w:sz="4" w:space="0" w:color="auto"/>
        <w:bottom w:val="single" w:sz="4" w:space="0" w:color="auto"/>
      </w:pBdr>
      <w:shd w:val="clear" w:color="auto" w:fill="FFFF00"/>
      <w:autoSpaceDE/>
      <w:autoSpaceDN/>
      <w:adjustRightInd/>
      <w:spacing w:beforeAutospacing="1" w:afterAutospacing="1"/>
      <w:jc w:val="center"/>
      <w:textAlignment w:val="top"/>
    </w:pPr>
    <w:rPr>
      <w:b/>
      <w:bCs/>
      <w:sz w:val="22"/>
      <w:szCs w:val="22"/>
    </w:rPr>
  </w:style>
  <w:style w:type="paragraph" w:customStyle="1" w:styleId="xl31">
    <w:name w:val="xl31"/>
    <w:basedOn w:val="a0"/>
    <w:rsid w:val="00E14634"/>
    <w:pPr>
      <w:pBdr>
        <w:bottom w:val="single" w:sz="4" w:space="0" w:color="auto"/>
      </w:pBdr>
      <w:shd w:val="clear" w:color="auto" w:fill="FFFF00"/>
      <w:autoSpaceDE/>
      <w:autoSpaceDN/>
      <w:adjustRightInd/>
      <w:spacing w:beforeAutospacing="1" w:afterAutospacing="1"/>
      <w:jc w:val="center"/>
      <w:textAlignment w:val="top"/>
    </w:pPr>
    <w:rPr>
      <w:b/>
      <w:bCs/>
      <w:sz w:val="22"/>
      <w:szCs w:val="22"/>
    </w:rPr>
  </w:style>
  <w:style w:type="paragraph" w:customStyle="1" w:styleId="xl32">
    <w:name w:val="xl32"/>
    <w:basedOn w:val="a0"/>
    <w:rsid w:val="00E14634"/>
    <w:pPr>
      <w:pBdr>
        <w:bottom w:val="single" w:sz="4" w:space="0" w:color="auto"/>
        <w:right w:val="single" w:sz="4" w:space="0" w:color="auto"/>
      </w:pBdr>
      <w:shd w:val="clear" w:color="auto" w:fill="FFFF00"/>
      <w:autoSpaceDE/>
      <w:autoSpaceDN/>
      <w:adjustRightInd/>
      <w:spacing w:beforeAutospacing="1" w:afterAutospacing="1"/>
      <w:jc w:val="center"/>
      <w:textAlignment w:val="top"/>
    </w:pPr>
    <w:rPr>
      <w:b/>
      <w:bCs/>
      <w:sz w:val="22"/>
      <w:szCs w:val="22"/>
    </w:rPr>
  </w:style>
  <w:style w:type="paragraph" w:customStyle="1" w:styleId="xl33">
    <w:name w:val="xl33"/>
    <w:basedOn w:val="a0"/>
    <w:rsid w:val="00E14634"/>
    <w:pPr>
      <w:pBdr>
        <w:bottom w:val="single" w:sz="4" w:space="0" w:color="auto"/>
        <w:right w:val="single" w:sz="4" w:space="0" w:color="auto"/>
      </w:pBdr>
      <w:shd w:val="clear" w:color="auto" w:fill="FFFF00"/>
      <w:autoSpaceDE/>
      <w:autoSpaceDN/>
      <w:adjustRightInd/>
      <w:spacing w:beforeAutospacing="1" w:afterAutospacing="1"/>
      <w:jc w:val="center"/>
      <w:textAlignment w:val="top"/>
    </w:pPr>
    <w:rPr>
      <w:b/>
      <w:bCs/>
      <w:sz w:val="24"/>
      <w:szCs w:val="24"/>
    </w:rPr>
  </w:style>
  <w:style w:type="paragraph" w:customStyle="1" w:styleId="xl34">
    <w:name w:val="xl34"/>
    <w:basedOn w:val="a0"/>
    <w:rsid w:val="00E14634"/>
    <w:pPr>
      <w:pBdr>
        <w:top w:val="single" w:sz="4" w:space="0" w:color="auto"/>
        <w:left w:val="single" w:sz="4" w:space="0" w:color="auto"/>
        <w:bottom w:val="single" w:sz="4" w:space="0" w:color="auto"/>
      </w:pBdr>
      <w:autoSpaceDE/>
      <w:autoSpaceDN/>
      <w:adjustRightInd/>
      <w:spacing w:beforeAutospacing="1" w:afterAutospacing="1"/>
      <w:jc w:val="center"/>
      <w:textAlignment w:val="top"/>
    </w:pPr>
    <w:rPr>
      <w:b/>
      <w:bCs/>
      <w:sz w:val="22"/>
      <w:szCs w:val="22"/>
    </w:rPr>
  </w:style>
  <w:style w:type="paragraph" w:customStyle="1" w:styleId="xl35">
    <w:name w:val="xl35"/>
    <w:basedOn w:val="a0"/>
    <w:rsid w:val="00E14634"/>
    <w:pPr>
      <w:pBdr>
        <w:top w:val="single" w:sz="4" w:space="0" w:color="auto"/>
        <w:bottom w:val="single" w:sz="4" w:space="0" w:color="auto"/>
      </w:pBdr>
      <w:autoSpaceDE/>
      <w:autoSpaceDN/>
      <w:adjustRightInd/>
      <w:spacing w:beforeAutospacing="1" w:afterAutospacing="1"/>
      <w:jc w:val="center"/>
      <w:textAlignment w:val="top"/>
    </w:pPr>
    <w:rPr>
      <w:b/>
      <w:bCs/>
      <w:sz w:val="22"/>
      <w:szCs w:val="22"/>
    </w:rPr>
  </w:style>
  <w:style w:type="paragraph" w:customStyle="1" w:styleId="xl36">
    <w:name w:val="xl36"/>
    <w:basedOn w:val="a0"/>
    <w:rsid w:val="00E14634"/>
    <w:pPr>
      <w:pBdr>
        <w:top w:val="single" w:sz="4" w:space="0" w:color="auto"/>
        <w:bottom w:val="single" w:sz="4" w:space="0" w:color="auto"/>
        <w:right w:val="single" w:sz="4" w:space="0" w:color="auto"/>
      </w:pBdr>
      <w:autoSpaceDE/>
      <w:autoSpaceDN/>
      <w:adjustRightInd/>
      <w:spacing w:beforeAutospacing="1" w:afterAutospacing="1"/>
      <w:jc w:val="center"/>
      <w:textAlignment w:val="top"/>
    </w:pPr>
    <w:rPr>
      <w:b/>
      <w:bCs/>
      <w:sz w:val="22"/>
      <w:szCs w:val="22"/>
    </w:rPr>
  </w:style>
  <w:style w:type="paragraph" w:customStyle="1" w:styleId="xl37">
    <w:name w:val="xl37"/>
    <w:basedOn w:val="a0"/>
    <w:rsid w:val="00E14634"/>
    <w:pPr>
      <w:pBdr>
        <w:top w:val="single" w:sz="4" w:space="0" w:color="auto"/>
        <w:left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xl38">
    <w:name w:val="xl38"/>
    <w:basedOn w:val="a0"/>
    <w:rsid w:val="00E14634"/>
    <w:pPr>
      <w:pBdr>
        <w:left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xl39">
    <w:name w:val="xl39"/>
    <w:basedOn w:val="a0"/>
    <w:rsid w:val="00E14634"/>
    <w:pPr>
      <w:pBdr>
        <w:left w:val="single" w:sz="4" w:space="0" w:color="auto"/>
        <w:bottom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xl40">
    <w:name w:val="xl40"/>
    <w:basedOn w:val="a0"/>
    <w:rsid w:val="00E14634"/>
    <w:pPr>
      <w:pBdr>
        <w:top w:val="single" w:sz="4" w:space="0" w:color="auto"/>
        <w:left w:val="single" w:sz="4" w:space="0" w:color="auto"/>
        <w:bottom w:val="single" w:sz="4" w:space="0" w:color="auto"/>
      </w:pBdr>
      <w:autoSpaceDE/>
      <w:autoSpaceDN/>
      <w:adjustRightInd/>
      <w:spacing w:beforeAutospacing="1" w:afterAutospacing="1"/>
      <w:jc w:val="center"/>
    </w:pPr>
    <w:rPr>
      <w:b/>
      <w:bCs/>
      <w:sz w:val="24"/>
      <w:szCs w:val="24"/>
    </w:rPr>
  </w:style>
  <w:style w:type="paragraph" w:customStyle="1" w:styleId="xl41">
    <w:name w:val="xl41"/>
    <w:basedOn w:val="a0"/>
    <w:rsid w:val="00E14634"/>
    <w:pPr>
      <w:pBdr>
        <w:top w:val="single" w:sz="4" w:space="0" w:color="auto"/>
        <w:bottom w:val="single" w:sz="4" w:space="0" w:color="auto"/>
      </w:pBdr>
      <w:autoSpaceDE/>
      <w:autoSpaceDN/>
      <w:adjustRightInd/>
      <w:spacing w:beforeAutospacing="1" w:afterAutospacing="1"/>
      <w:jc w:val="center"/>
    </w:pPr>
    <w:rPr>
      <w:b/>
      <w:bCs/>
      <w:sz w:val="24"/>
      <w:szCs w:val="24"/>
    </w:rPr>
  </w:style>
  <w:style w:type="paragraph" w:customStyle="1" w:styleId="xl42">
    <w:name w:val="xl42"/>
    <w:basedOn w:val="a0"/>
    <w:rsid w:val="00E14634"/>
    <w:pPr>
      <w:pBdr>
        <w:top w:val="single" w:sz="4" w:space="0" w:color="auto"/>
        <w:bottom w:val="single" w:sz="4" w:space="0" w:color="auto"/>
        <w:right w:val="single" w:sz="4" w:space="0" w:color="auto"/>
      </w:pBdr>
      <w:autoSpaceDE/>
      <w:autoSpaceDN/>
      <w:adjustRightInd/>
      <w:spacing w:beforeAutospacing="1" w:afterAutospacing="1"/>
      <w:jc w:val="center"/>
    </w:pPr>
    <w:rPr>
      <w:b/>
      <w:bCs/>
      <w:sz w:val="24"/>
      <w:szCs w:val="24"/>
    </w:rPr>
  </w:style>
  <w:style w:type="paragraph" w:customStyle="1" w:styleId="FR2">
    <w:name w:val="FR2"/>
    <w:rsid w:val="00E14634"/>
    <w:pPr>
      <w:widowControl w:val="0"/>
      <w:autoSpaceDE w:val="0"/>
      <w:autoSpaceDN w:val="0"/>
      <w:adjustRightInd w:val="0"/>
      <w:spacing w:before="100"/>
      <w:ind w:left="320"/>
    </w:pPr>
    <w:rPr>
      <w:rFonts w:ascii="Courier New" w:hAnsi="Courier New" w:cs="Courier New"/>
      <w:sz w:val="16"/>
      <w:szCs w:val="16"/>
    </w:rPr>
  </w:style>
  <w:style w:type="paragraph" w:styleId="af8">
    <w:name w:val="caption"/>
    <w:basedOn w:val="a0"/>
    <w:next w:val="a0"/>
    <w:qFormat/>
    <w:rsid w:val="00E14634"/>
    <w:pPr>
      <w:autoSpaceDE/>
      <w:autoSpaceDN/>
      <w:adjustRightInd/>
      <w:spacing w:before="0" w:after="0" w:line="280" w:lineRule="atLeast"/>
      <w:jc w:val="both"/>
    </w:pPr>
    <w:rPr>
      <w:b/>
      <w:bCs/>
      <w:sz w:val="28"/>
      <w:szCs w:val="24"/>
    </w:rPr>
  </w:style>
  <w:style w:type="paragraph" w:customStyle="1" w:styleId="af9">
    <w:name w:val="Обычный надпись"/>
    <w:basedOn w:val="a0"/>
    <w:rsid w:val="00E14634"/>
    <w:pPr>
      <w:autoSpaceDE/>
      <w:autoSpaceDN/>
      <w:adjustRightInd/>
      <w:spacing w:before="0" w:after="0"/>
      <w:jc w:val="center"/>
    </w:pPr>
    <w:rPr>
      <w:sz w:val="28"/>
      <w:szCs w:val="24"/>
      <w:lang w:val="en-US"/>
    </w:rPr>
  </w:style>
  <w:style w:type="paragraph" w:customStyle="1" w:styleId="211">
    <w:name w:val="Основной текст 21"/>
    <w:basedOn w:val="a0"/>
    <w:rsid w:val="00E14634"/>
    <w:pPr>
      <w:overflowPunct w:val="0"/>
      <w:spacing w:before="0" w:after="0" w:line="240" w:lineRule="atLeast"/>
      <w:ind w:firstLine="340"/>
      <w:textAlignment w:val="baseline"/>
    </w:pPr>
    <w:rPr>
      <w:rFonts w:ascii="Times New Roman CYR" w:hAnsi="Times New Roman CYR"/>
      <w:b/>
      <w:sz w:val="24"/>
    </w:rPr>
  </w:style>
  <w:style w:type="paragraph" w:customStyle="1" w:styleId="Bullet">
    <w:name w:val="Bullet"/>
    <w:rsid w:val="00E14634"/>
    <w:pPr>
      <w:widowControl w:val="0"/>
      <w:spacing w:before="60"/>
      <w:ind w:left="284" w:hanging="284"/>
      <w:jc w:val="both"/>
    </w:pPr>
    <w:rPr>
      <w:rFonts w:ascii="Arial" w:hAnsi="Arial"/>
      <w:snapToGrid w:val="0"/>
      <w:lang w:eastAsia="en-US"/>
    </w:rPr>
  </w:style>
  <w:style w:type="paragraph" w:customStyle="1" w:styleId="Bullet1">
    <w:name w:val="Bullet1"/>
    <w:basedOn w:val="a0"/>
    <w:rsid w:val="00E14634"/>
    <w:pPr>
      <w:numPr>
        <w:numId w:val="2"/>
      </w:numPr>
      <w:autoSpaceDE/>
      <w:autoSpaceDN/>
      <w:adjustRightInd/>
      <w:spacing w:before="0" w:after="0"/>
      <w:jc w:val="both"/>
    </w:pPr>
    <w:rPr>
      <w:rFonts w:ascii="Arial" w:hAnsi="Arial"/>
      <w:snapToGrid w:val="0"/>
      <w:lang w:eastAsia="en-US"/>
    </w:rPr>
  </w:style>
  <w:style w:type="paragraph" w:styleId="afa">
    <w:name w:val="Document Map"/>
    <w:basedOn w:val="a0"/>
    <w:semiHidden/>
    <w:rsid w:val="00E14634"/>
    <w:pPr>
      <w:shd w:val="clear" w:color="auto" w:fill="000080"/>
      <w:autoSpaceDE/>
      <w:autoSpaceDN/>
      <w:adjustRightInd/>
      <w:spacing w:before="0" w:after="0"/>
    </w:pPr>
    <w:rPr>
      <w:rFonts w:ascii="Tahoma" w:hAnsi="Tahoma" w:cs="Tahoma"/>
    </w:rPr>
  </w:style>
  <w:style w:type="character" w:customStyle="1" w:styleId="FontStyle114">
    <w:name w:val="Font Style114"/>
    <w:basedOn w:val="a1"/>
    <w:rsid w:val="000258AB"/>
    <w:rPr>
      <w:rFonts w:ascii="Times New Roman" w:hAnsi="Times New Roman" w:cs="Times New Roman"/>
      <w:b/>
      <w:bCs/>
      <w:smallCaps/>
      <w:sz w:val="28"/>
      <w:szCs w:val="28"/>
    </w:rPr>
  </w:style>
  <w:style w:type="paragraph" w:customStyle="1" w:styleId="Style53">
    <w:name w:val="Style53"/>
    <w:basedOn w:val="a0"/>
    <w:rsid w:val="000258AB"/>
    <w:pPr>
      <w:widowControl w:val="0"/>
      <w:spacing w:before="0" w:after="0" w:line="277" w:lineRule="exact"/>
      <w:ind w:hanging="274"/>
      <w:jc w:val="both"/>
    </w:pPr>
    <w:rPr>
      <w:rFonts w:ascii="Constantia" w:hAnsi="Constantia"/>
      <w:sz w:val="24"/>
      <w:szCs w:val="24"/>
    </w:rPr>
  </w:style>
  <w:style w:type="paragraph" w:customStyle="1" w:styleId="80">
    <w:name w:val="заголовок 8"/>
    <w:basedOn w:val="a0"/>
    <w:next w:val="a0"/>
    <w:rsid w:val="002008CD"/>
    <w:pPr>
      <w:keepNext/>
      <w:autoSpaceDE/>
      <w:autoSpaceDN/>
      <w:adjustRightInd/>
      <w:spacing w:before="0" w:after="0"/>
      <w:jc w:val="center"/>
    </w:pPr>
    <w:rPr>
      <w:b/>
      <w:sz w:val="24"/>
    </w:rPr>
  </w:style>
  <w:style w:type="paragraph" w:customStyle="1" w:styleId="14">
    <w:name w:val="1"/>
    <w:basedOn w:val="a0"/>
    <w:rsid w:val="00772850"/>
    <w:pPr>
      <w:autoSpaceDE/>
      <w:autoSpaceDN/>
      <w:adjustRightInd/>
      <w:spacing w:beforeAutospacing="1" w:afterAutospacing="1"/>
    </w:pPr>
    <w:rPr>
      <w:sz w:val="24"/>
      <w:szCs w:val="24"/>
    </w:rPr>
  </w:style>
  <w:style w:type="paragraph" w:customStyle="1" w:styleId="15">
    <w:name w:val="Абзац списка1"/>
    <w:basedOn w:val="a0"/>
    <w:qFormat/>
    <w:rsid w:val="000D394D"/>
    <w:pPr>
      <w:autoSpaceDE/>
      <w:autoSpaceDN/>
      <w:adjustRightInd/>
      <w:spacing w:before="0" w:after="0"/>
      <w:ind w:left="720"/>
      <w:contextualSpacing/>
    </w:pPr>
    <w:rPr>
      <w:rFonts w:ascii="Calibri" w:hAnsi="Calibri"/>
      <w:sz w:val="24"/>
      <w:szCs w:val="24"/>
      <w:lang w:val="en-US" w:eastAsia="en-US"/>
    </w:rPr>
  </w:style>
  <w:style w:type="character" w:customStyle="1" w:styleId="apple-style-span">
    <w:name w:val="apple-style-span"/>
    <w:basedOn w:val="a1"/>
    <w:rsid w:val="000D394D"/>
    <w:rPr>
      <w:rFonts w:cs="Times New Roman"/>
    </w:rPr>
  </w:style>
  <w:style w:type="character" w:customStyle="1" w:styleId="apple-converted-space">
    <w:name w:val="apple-converted-space"/>
    <w:basedOn w:val="a1"/>
    <w:rsid w:val="000D394D"/>
    <w:rPr>
      <w:rFonts w:cs="Times New Roman"/>
    </w:rPr>
  </w:style>
  <w:style w:type="character" w:customStyle="1" w:styleId="FontStyle56">
    <w:name w:val="Font Style56"/>
    <w:basedOn w:val="a1"/>
    <w:rsid w:val="000D394D"/>
    <w:rPr>
      <w:rFonts w:ascii="Times New Roman" w:hAnsi="Times New Roman" w:cs="Times New Roman"/>
      <w:b/>
      <w:bCs/>
      <w:color w:val="000000"/>
      <w:sz w:val="24"/>
      <w:szCs w:val="24"/>
    </w:rPr>
  </w:style>
  <w:style w:type="character" w:customStyle="1" w:styleId="FontStyle50">
    <w:name w:val="Font Style50"/>
    <w:basedOn w:val="a1"/>
    <w:rsid w:val="000D394D"/>
    <w:rPr>
      <w:rFonts w:ascii="Times New Roman" w:hAnsi="Times New Roman" w:cs="Times New Roman"/>
      <w:b/>
      <w:bCs/>
      <w:color w:val="000000"/>
      <w:spacing w:val="-10"/>
      <w:sz w:val="22"/>
      <w:szCs w:val="22"/>
    </w:rPr>
  </w:style>
  <w:style w:type="paragraph" w:customStyle="1" w:styleId="Style27">
    <w:name w:val="Style27"/>
    <w:basedOn w:val="a0"/>
    <w:rsid w:val="000D394D"/>
    <w:pPr>
      <w:widowControl w:val="0"/>
      <w:spacing w:before="0" w:after="0"/>
    </w:pPr>
    <w:rPr>
      <w:sz w:val="24"/>
      <w:szCs w:val="24"/>
    </w:rPr>
  </w:style>
  <w:style w:type="paragraph" w:customStyle="1" w:styleId="Style2">
    <w:name w:val="Style2"/>
    <w:basedOn w:val="a0"/>
    <w:rsid w:val="000D394D"/>
    <w:pPr>
      <w:widowControl w:val="0"/>
      <w:spacing w:before="0" w:after="0" w:line="216" w:lineRule="exact"/>
      <w:ind w:firstLine="389"/>
      <w:jc w:val="both"/>
    </w:pPr>
    <w:rPr>
      <w:rFonts w:ascii="Bookman Old Style" w:hAnsi="Bookman Old Style"/>
      <w:sz w:val="24"/>
      <w:szCs w:val="24"/>
    </w:rPr>
  </w:style>
  <w:style w:type="character" w:customStyle="1" w:styleId="FontStyle55">
    <w:name w:val="Font Style55"/>
    <w:basedOn w:val="a1"/>
    <w:rsid w:val="000D394D"/>
    <w:rPr>
      <w:rFonts w:ascii="Bookman Old Style" w:hAnsi="Bookman Old Style" w:cs="Bookman Old Style"/>
      <w:sz w:val="18"/>
      <w:szCs w:val="18"/>
    </w:rPr>
  </w:style>
  <w:style w:type="paragraph" w:customStyle="1" w:styleId="Style35">
    <w:name w:val="Style35"/>
    <w:basedOn w:val="a0"/>
    <w:rsid w:val="000D394D"/>
    <w:pPr>
      <w:widowControl w:val="0"/>
      <w:spacing w:before="0" w:after="0"/>
    </w:pPr>
    <w:rPr>
      <w:rFonts w:ascii="Bookman Old Style" w:hAnsi="Bookman Old Style"/>
      <w:sz w:val="24"/>
      <w:szCs w:val="24"/>
    </w:rPr>
  </w:style>
  <w:style w:type="character" w:customStyle="1" w:styleId="FontStyle81">
    <w:name w:val="Font Style81"/>
    <w:basedOn w:val="a1"/>
    <w:rsid w:val="000D394D"/>
    <w:rPr>
      <w:rFonts w:ascii="Book Antiqua" w:hAnsi="Book Antiqua" w:cs="Book Antiqua"/>
      <w:b/>
      <w:bCs/>
      <w:sz w:val="26"/>
      <w:szCs w:val="26"/>
    </w:rPr>
  </w:style>
  <w:style w:type="character" w:customStyle="1" w:styleId="af2">
    <w:name w:val="Текст сноски Знак"/>
    <w:basedOn w:val="a1"/>
    <w:link w:val="af1"/>
    <w:semiHidden/>
    <w:locked/>
    <w:rsid w:val="001F2175"/>
    <w:rPr>
      <w:lang w:val="ru-RU" w:eastAsia="ru-RU" w:bidi="ar-SA"/>
    </w:rPr>
  </w:style>
  <w:style w:type="paragraph" w:styleId="afb">
    <w:name w:val="Balloon Text"/>
    <w:basedOn w:val="a0"/>
    <w:link w:val="afc"/>
    <w:rsid w:val="00EC681D"/>
    <w:pPr>
      <w:spacing w:before="0" w:after="0"/>
    </w:pPr>
    <w:rPr>
      <w:rFonts w:ascii="Tahoma" w:hAnsi="Tahoma" w:cs="Tahoma"/>
      <w:sz w:val="16"/>
      <w:szCs w:val="16"/>
    </w:rPr>
  </w:style>
  <w:style w:type="character" w:customStyle="1" w:styleId="afc">
    <w:name w:val="Текст выноски Знак"/>
    <w:basedOn w:val="a1"/>
    <w:link w:val="afb"/>
    <w:rsid w:val="00EC6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58548">
      <w:bodyDiv w:val="1"/>
      <w:marLeft w:val="0"/>
      <w:marRight w:val="0"/>
      <w:marTop w:val="0"/>
      <w:marBottom w:val="0"/>
      <w:divBdr>
        <w:top w:val="none" w:sz="0" w:space="0" w:color="auto"/>
        <w:left w:val="none" w:sz="0" w:space="0" w:color="auto"/>
        <w:bottom w:val="none" w:sz="0" w:space="0" w:color="auto"/>
        <w:right w:val="none" w:sz="0" w:space="0" w:color="auto"/>
      </w:divBdr>
    </w:div>
    <w:div w:id="1091390775">
      <w:bodyDiv w:val="1"/>
      <w:marLeft w:val="0"/>
      <w:marRight w:val="0"/>
      <w:marTop w:val="0"/>
      <w:marBottom w:val="0"/>
      <w:divBdr>
        <w:top w:val="none" w:sz="0" w:space="0" w:color="auto"/>
        <w:left w:val="none" w:sz="0" w:space="0" w:color="auto"/>
        <w:bottom w:val="none" w:sz="0" w:space="0" w:color="auto"/>
        <w:right w:val="none" w:sz="0" w:space="0" w:color="auto"/>
      </w:divBdr>
    </w:div>
    <w:div w:id="2093306731">
      <w:bodyDiv w:val="1"/>
      <w:marLeft w:val="0"/>
      <w:marRight w:val="0"/>
      <w:marTop w:val="0"/>
      <w:marBottom w:val="0"/>
      <w:divBdr>
        <w:top w:val="none" w:sz="0" w:space="0" w:color="auto"/>
        <w:left w:val="none" w:sz="0" w:space="0" w:color="auto"/>
        <w:bottom w:val="none" w:sz="0" w:space="0" w:color="auto"/>
        <w:right w:val="none" w:sz="0" w:space="0" w:color="auto"/>
      </w:divBdr>
      <w:divsChild>
        <w:div w:id="175385786">
          <w:marLeft w:val="109"/>
          <w:marRight w:val="109"/>
          <w:marTop w:val="109"/>
          <w:marBottom w:val="109"/>
          <w:divBdr>
            <w:top w:val="none" w:sz="0" w:space="0" w:color="auto"/>
            <w:left w:val="none" w:sz="0" w:space="0" w:color="auto"/>
            <w:bottom w:val="none" w:sz="0" w:space="0" w:color="auto"/>
            <w:right w:val="none" w:sz="0" w:space="0" w:color="auto"/>
          </w:divBdr>
        </w:div>
        <w:div w:id="826943621">
          <w:marLeft w:val="109"/>
          <w:marRight w:val="109"/>
          <w:marTop w:val="109"/>
          <w:marBottom w:val="109"/>
          <w:divBdr>
            <w:top w:val="none" w:sz="0" w:space="0" w:color="auto"/>
            <w:left w:val="none" w:sz="0" w:space="0" w:color="auto"/>
            <w:bottom w:val="none" w:sz="0" w:space="0" w:color="auto"/>
            <w:right w:val="none" w:sz="0" w:space="0" w:color="auto"/>
          </w:divBdr>
          <w:divsChild>
            <w:div w:id="1823933975">
              <w:marLeft w:val="109"/>
              <w:marRight w:val="109"/>
              <w:marTop w:val="109"/>
              <w:marBottom w:val="109"/>
              <w:divBdr>
                <w:top w:val="none" w:sz="0" w:space="0" w:color="auto"/>
                <w:left w:val="none" w:sz="0" w:space="0" w:color="auto"/>
                <w:bottom w:val="none" w:sz="0" w:space="0" w:color="auto"/>
                <w:right w:val="none" w:sz="0" w:space="0" w:color="auto"/>
              </w:divBdr>
            </w:div>
          </w:divsChild>
        </w:div>
        <w:div w:id="1678382348">
          <w:marLeft w:val="109"/>
          <w:marRight w:val="109"/>
          <w:marTop w:val="109"/>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uropa.eu.ru" TargetMode="External"/><Relationship Id="rId18" Type="http://schemas.openxmlformats.org/officeDocument/2006/relationships/hyperlink" Target="http://www.statsoft.ru/home/textboo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tks.ru" TargetMode="External"/><Relationship Id="rId17" Type="http://schemas.openxmlformats.org/officeDocument/2006/relationships/chart" Target="charts/chart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un-spsc.net" TargetMode="External"/><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docs.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coomd.org" TargetMode="Externa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customs.gov.ru"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4.0072859744990877E-2"/>
          <c:y val="2.5000000000000015E-2"/>
        </c:manualLayout>
      </c:layout>
      <c:spPr>
        <a:noFill/>
        <a:ln w="26594">
          <a:noFill/>
        </a:ln>
      </c:spPr>
      <c:txPr>
        <a:bodyPr/>
        <a:lstStyle/>
        <a:p>
          <a:pPr>
            <a:defRPr sz="1099" b="0" i="0" u="none" strike="noStrike" baseline="0">
              <a:solidFill>
                <a:srgbClr val="000000"/>
              </a:solidFill>
              <a:latin typeface="Arial Cyr"/>
              <a:ea typeface="Arial Cyr"/>
              <a:cs typeface="Arial Cyr"/>
            </a:defRPr>
          </a:pPr>
          <a:endParaRPr lang="ru-RU"/>
        </a:p>
      </c:txPr>
    </c:title>
    <c:plotArea>
      <c:layout>
        <c:manualLayout>
          <c:layoutTarget val="inner"/>
          <c:xMode val="edge"/>
          <c:yMode val="edge"/>
          <c:x val="0.14389799635701286"/>
          <c:y val="0.21071428571428594"/>
          <c:w val="0.83970856102003644"/>
          <c:h val="0.52142857142857202"/>
        </c:manualLayout>
      </c:layout>
      <c:barChart>
        <c:barDir val="col"/>
        <c:grouping val="clustered"/>
        <c:ser>
          <c:idx val="0"/>
          <c:order val="0"/>
          <c:tx>
            <c:strRef>
              <c:f>Лист1!$A$3</c:f>
              <c:strCache>
                <c:ptCount val="1"/>
                <c:pt idx="0">
                  <c:v>ВВП млрд. руб.</c:v>
                </c:pt>
              </c:strCache>
            </c:strRef>
          </c:tx>
          <c:spPr>
            <a:solidFill>
              <a:srgbClr val="9999FF"/>
            </a:solidFill>
            <a:ln w="13297">
              <a:solidFill>
                <a:srgbClr val="000000"/>
              </a:solidFill>
              <a:prstDash val="solid"/>
            </a:ln>
          </c:spPr>
          <c:cat>
            <c:strRef>
              <c:f>Лист1!$B$1:$F$2</c:f>
              <c:strCache>
                <c:ptCount val="5"/>
                <c:pt idx="0">
                  <c:v>1994</c:v>
                </c:pt>
                <c:pt idx="1">
                  <c:v>1995</c:v>
                </c:pt>
                <c:pt idx="2">
                  <c:v>1996</c:v>
                </c:pt>
                <c:pt idx="3">
                  <c:v>1997</c:v>
                </c:pt>
                <c:pt idx="4">
                  <c:v>1998</c:v>
                </c:pt>
              </c:strCache>
            </c:strRef>
          </c:cat>
          <c:val>
            <c:numRef>
              <c:f>Лист1!$B$3:$F$3</c:f>
              <c:numCache>
                <c:formatCode>General</c:formatCode>
                <c:ptCount val="5"/>
                <c:pt idx="0">
                  <c:v>610745</c:v>
                </c:pt>
                <c:pt idx="1">
                  <c:v>1585026</c:v>
                </c:pt>
                <c:pt idx="2">
                  <c:v>2200225</c:v>
                </c:pt>
                <c:pt idx="3">
                  <c:v>2602271</c:v>
                </c:pt>
                <c:pt idx="4">
                  <c:v>2685231</c:v>
                </c:pt>
              </c:numCache>
            </c:numRef>
          </c:val>
        </c:ser>
        <c:axId val="107653376"/>
        <c:axId val="107659648"/>
      </c:barChart>
      <c:catAx>
        <c:axId val="107653376"/>
        <c:scaling>
          <c:orientation val="minMax"/>
        </c:scaling>
        <c:axPos val="b"/>
        <c:title>
          <c:tx>
            <c:rich>
              <a:bodyPr/>
              <a:lstStyle/>
              <a:p>
                <a:pPr>
                  <a:defRPr sz="1099" b="0" i="0" u="none" strike="noStrike" baseline="0">
                    <a:solidFill>
                      <a:srgbClr val="000000"/>
                    </a:solidFill>
                    <a:latin typeface="Arial Cyr"/>
                    <a:ea typeface="Arial Cyr"/>
                    <a:cs typeface="Arial Cyr"/>
                  </a:defRPr>
                </a:pPr>
                <a:r>
                  <a:rPr lang="ru-RU"/>
                  <a:t>годы</a:t>
                </a:r>
              </a:p>
            </c:rich>
          </c:tx>
          <c:layout>
            <c:manualLayout>
              <c:xMode val="edge"/>
              <c:yMode val="edge"/>
              <c:x val="0.91803278688524526"/>
              <c:y val="0.83214285714285763"/>
            </c:manualLayout>
          </c:layout>
          <c:spPr>
            <a:noFill/>
            <a:ln w="26594">
              <a:noFill/>
            </a:ln>
          </c:spPr>
        </c:title>
        <c:numFmt formatCode="General" sourceLinked="1"/>
        <c:tickLblPos val="nextTo"/>
        <c:spPr>
          <a:ln w="3324">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107659648"/>
        <c:crosses val="autoZero"/>
        <c:auto val="1"/>
        <c:lblAlgn val="ctr"/>
        <c:lblOffset val="100"/>
        <c:tickLblSkip val="1"/>
        <c:tickMarkSkip val="1"/>
      </c:catAx>
      <c:valAx>
        <c:axId val="107659648"/>
        <c:scaling>
          <c:orientation val="minMax"/>
        </c:scaling>
        <c:axPos val="l"/>
        <c:numFmt formatCode="General" sourceLinked="1"/>
        <c:tickLblPos val="nextTo"/>
        <c:spPr>
          <a:ln w="3324">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107653376"/>
        <c:crosses val="autoZero"/>
        <c:crossBetween val="between"/>
      </c:valAx>
      <c:spPr>
        <a:solidFill>
          <a:srgbClr val="FFFFFF"/>
        </a:solidFill>
        <a:ln w="26594">
          <a:noFill/>
        </a:ln>
      </c:spPr>
    </c:plotArea>
    <c:plotVisOnly val="1"/>
    <c:dispBlanksAs val="gap"/>
  </c:chart>
  <c:spPr>
    <a:solidFill>
      <a:srgbClr val="FFFFFF"/>
    </a:solidFill>
    <a:ln w="3324">
      <a:solidFill>
        <a:srgbClr val="000000"/>
      </a:solidFill>
      <a:prstDash val="solid"/>
    </a:ln>
  </c:spPr>
  <c:txPr>
    <a:bodyPr/>
    <a:lstStyle/>
    <a:p>
      <a:pPr>
        <a:defRPr sz="1256"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Концепция долгосрочного социально-экономического развития Российской Федерации на период до 2020 года</vt:lpstr>
    </vt:vector>
  </TitlesOfParts>
  <Company>SPecialiST RePack</Company>
  <LinksUpToDate>false</LinksUpToDate>
  <CharactersWithSpaces>39660</CharactersWithSpaces>
  <SharedDoc>false</SharedDoc>
  <HLinks>
    <vt:vector size="72" baseType="variant">
      <vt:variant>
        <vt:i4>4718621</vt:i4>
      </vt:variant>
      <vt:variant>
        <vt:i4>42</vt:i4>
      </vt:variant>
      <vt:variant>
        <vt:i4>0</vt:i4>
      </vt:variant>
      <vt:variant>
        <vt:i4>5</vt:i4>
      </vt:variant>
      <vt:variant>
        <vt:lpwstr>http://www.statsoft.ru/home/textbook</vt:lpwstr>
      </vt:variant>
      <vt:variant>
        <vt:lpwstr/>
      </vt:variant>
      <vt:variant>
        <vt:i4>7995509</vt:i4>
      </vt:variant>
      <vt:variant>
        <vt:i4>36</vt:i4>
      </vt:variant>
      <vt:variant>
        <vt:i4>0</vt:i4>
      </vt:variant>
      <vt:variant>
        <vt:i4>5</vt:i4>
      </vt:variant>
      <vt:variant>
        <vt:lpwstr>http://www.un-spsc.net/</vt:lpwstr>
      </vt:variant>
      <vt:variant>
        <vt:lpwstr/>
      </vt:variant>
      <vt:variant>
        <vt:i4>2949168</vt:i4>
      </vt:variant>
      <vt:variant>
        <vt:i4>33</vt:i4>
      </vt:variant>
      <vt:variant>
        <vt:i4>0</vt:i4>
      </vt:variant>
      <vt:variant>
        <vt:i4>5</vt:i4>
      </vt:variant>
      <vt:variant>
        <vt:lpwstr>http://www.wcoomd.org/</vt:lpwstr>
      </vt:variant>
      <vt:variant>
        <vt:lpwstr/>
      </vt:variant>
      <vt:variant>
        <vt:i4>7012390</vt:i4>
      </vt:variant>
      <vt:variant>
        <vt:i4>30</vt:i4>
      </vt:variant>
      <vt:variant>
        <vt:i4>0</vt:i4>
      </vt:variant>
      <vt:variant>
        <vt:i4>5</vt:i4>
      </vt:variant>
      <vt:variant>
        <vt:lpwstr>http://www.customs.gov.ru/</vt:lpwstr>
      </vt:variant>
      <vt:variant>
        <vt:lpwstr/>
      </vt:variant>
      <vt:variant>
        <vt:i4>4849685</vt:i4>
      </vt:variant>
      <vt:variant>
        <vt:i4>27</vt:i4>
      </vt:variant>
      <vt:variant>
        <vt:i4>0</vt:i4>
      </vt:variant>
      <vt:variant>
        <vt:i4>5</vt:i4>
      </vt:variant>
      <vt:variant>
        <vt:lpwstr>http://www.europa.eu.ru/</vt:lpwstr>
      </vt:variant>
      <vt:variant>
        <vt:lpwstr/>
      </vt:variant>
      <vt:variant>
        <vt:i4>7405664</vt:i4>
      </vt:variant>
      <vt:variant>
        <vt:i4>24</vt:i4>
      </vt:variant>
      <vt:variant>
        <vt:i4>0</vt:i4>
      </vt:variant>
      <vt:variant>
        <vt:i4>5</vt:i4>
      </vt:variant>
      <vt:variant>
        <vt:lpwstr>http://www.tks.ru/</vt:lpwstr>
      </vt:variant>
      <vt:variant>
        <vt:lpwstr/>
      </vt:variant>
      <vt:variant>
        <vt:i4>6488169</vt:i4>
      </vt:variant>
      <vt:variant>
        <vt:i4>21</vt:i4>
      </vt:variant>
      <vt:variant>
        <vt:i4>0</vt:i4>
      </vt:variant>
      <vt:variant>
        <vt:i4>5</vt:i4>
      </vt:variant>
      <vt:variant>
        <vt:lpwstr>http://www.gendocs.ru/</vt:lpwstr>
      </vt:variant>
      <vt:variant>
        <vt:lpwstr/>
      </vt:variant>
      <vt:variant>
        <vt:i4>71631924</vt:i4>
      </vt:variant>
      <vt:variant>
        <vt:i4>12</vt:i4>
      </vt:variant>
      <vt:variant>
        <vt:i4>0</vt:i4>
      </vt:variant>
      <vt:variant>
        <vt:i4>5</vt:i4>
      </vt:variant>
      <vt:variant>
        <vt:lpwstr/>
      </vt:variant>
      <vt:variant>
        <vt:lpwstr>Приложение6</vt:lpwstr>
      </vt:variant>
      <vt:variant>
        <vt:i4>71631924</vt:i4>
      </vt:variant>
      <vt:variant>
        <vt:i4>9</vt:i4>
      </vt:variant>
      <vt:variant>
        <vt:i4>0</vt:i4>
      </vt:variant>
      <vt:variant>
        <vt:i4>5</vt:i4>
      </vt:variant>
      <vt:variant>
        <vt:lpwstr/>
      </vt:variant>
      <vt:variant>
        <vt:lpwstr>Приложение5</vt:lpwstr>
      </vt:variant>
      <vt:variant>
        <vt:i4>71566407</vt:i4>
      </vt:variant>
      <vt:variant>
        <vt:i4>6</vt:i4>
      </vt:variant>
      <vt:variant>
        <vt:i4>0</vt:i4>
      </vt:variant>
      <vt:variant>
        <vt:i4>5</vt:i4>
      </vt:variant>
      <vt:variant>
        <vt:lpwstr/>
      </vt:variant>
      <vt:variant>
        <vt:lpwstr>Список</vt:lpwstr>
      </vt:variant>
      <vt:variant>
        <vt:i4>72287285</vt:i4>
      </vt:variant>
      <vt:variant>
        <vt:i4>3</vt:i4>
      </vt:variant>
      <vt:variant>
        <vt:i4>0</vt:i4>
      </vt:variant>
      <vt:variant>
        <vt:i4>5</vt:i4>
      </vt:variant>
      <vt:variant>
        <vt:lpwstr/>
      </vt:variant>
      <vt:variant>
        <vt:lpwstr>Подбор</vt:lpwstr>
      </vt:variant>
      <vt:variant>
        <vt:i4>917514</vt:i4>
      </vt:variant>
      <vt:variant>
        <vt:i4>0</vt:i4>
      </vt:variant>
      <vt:variant>
        <vt:i4>0</vt:i4>
      </vt:variant>
      <vt:variant>
        <vt:i4>5</vt:i4>
      </vt:variant>
      <vt:variant>
        <vt:lpwstr/>
      </vt:variant>
      <vt:variant>
        <vt:lpwstr>Введение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долгосрочного социально-экономического развития Российской Федерации на период до 2020 года</dc:title>
  <dc:creator>Пользователь</dc:creator>
  <cp:lastModifiedBy>калуга</cp:lastModifiedBy>
  <cp:revision>2</cp:revision>
  <dcterms:created xsi:type="dcterms:W3CDTF">2016-07-04T12:08:00Z</dcterms:created>
  <dcterms:modified xsi:type="dcterms:W3CDTF">2016-07-04T12:08:00Z</dcterms:modified>
</cp:coreProperties>
</file>