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B" w:rsidRPr="00636525" w:rsidRDefault="00A6058B" w:rsidP="004557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6525">
        <w:rPr>
          <w:b/>
          <w:bCs/>
          <w:sz w:val="28"/>
          <w:szCs w:val="28"/>
        </w:rPr>
        <w:t>ВАРИАНТЫ КОНТРОЛЬНЫХ РАБОТ ПО ДИСЦИПЛИНЕ «СТАТИСТИКА»</w:t>
      </w:r>
    </w:p>
    <w:p w:rsidR="006B23BB" w:rsidRPr="00636525" w:rsidRDefault="00A6058B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ДЛЯ СТУДЕНТОВ </w:t>
      </w:r>
      <w:r w:rsidRPr="00636525">
        <w:rPr>
          <w:b/>
          <w:bCs/>
          <w:sz w:val="28"/>
          <w:szCs w:val="28"/>
          <w:lang w:val="en-US"/>
        </w:rPr>
        <w:t>II</w:t>
      </w:r>
      <w:r w:rsidRPr="00636525">
        <w:rPr>
          <w:b/>
          <w:bCs/>
          <w:sz w:val="28"/>
          <w:szCs w:val="28"/>
        </w:rPr>
        <w:t xml:space="preserve"> </w:t>
      </w:r>
      <w:r w:rsidR="006B23BB" w:rsidRPr="00636525">
        <w:rPr>
          <w:b/>
          <w:bCs/>
          <w:sz w:val="28"/>
          <w:szCs w:val="28"/>
        </w:rPr>
        <w:t>КУРСА</w:t>
      </w:r>
    </w:p>
    <w:p w:rsidR="00A6058B" w:rsidRPr="00636525" w:rsidRDefault="00727F1A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>СПЕЦИАЛЬНОСТЬ</w:t>
      </w:r>
      <w:r w:rsidR="00A6058B" w:rsidRPr="00636525">
        <w:rPr>
          <w:b/>
          <w:bCs/>
          <w:sz w:val="28"/>
          <w:szCs w:val="28"/>
        </w:rPr>
        <w:t xml:space="preserve"> «ЭКОНОМИ</w:t>
      </w:r>
      <w:r w:rsidRPr="00636525">
        <w:rPr>
          <w:b/>
          <w:bCs/>
          <w:sz w:val="28"/>
          <w:szCs w:val="28"/>
        </w:rPr>
        <w:t>ЧЕСКАЯ БЕЗОПАСНОСТЬ</w:t>
      </w:r>
      <w:r w:rsidR="00A6058B" w:rsidRPr="00636525">
        <w:rPr>
          <w:b/>
          <w:bCs/>
          <w:sz w:val="28"/>
          <w:szCs w:val="28"/>
        </w:rPr>
        <w:t>»</w:t>
      </w:r>
    </w:p>
    <w:p w:rsidR="00A6058B" w:rsidRPr="00636525" w:rsidRDefault="00A6058B" w:rsidP="0045572B">
      <w:pPr>
        <w:jc w:val="center"/>
        <w:rPr>
          <w:b/>
          <w:bCs/>
          <w:sz w:val="28"/>
          <w:szCs w:val="28"/>
        </w:rPr>
      </w:pPr>
    </w:p>
    <w:p w:rsidR="0045572B" w:rsidRPr="00636525" w:rsidRDefault="0045572B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>Задача 1.</w:t>
      </w:r>
    </w:p>
    <w:p w:rsidR="001C6CD4" w:rsidRDefault="001C6CD4" w:rsidP="007E2A6D">
      <w:pPr>
        <w:ind w:firstLine="709"/>
        <w:jc w:val="both"/>
        <w:rPr>
          <w:b/>
          <w:bCs/>
          <w:sz w:val="28"/>
          <w:szCs w:val="28"/>
        </w:rPr>
      </w:pPr>
    </w:p>
    <w:p w:rsidR="007E2A6D" w:rsidRPr="00636525" w:rsidRDefault="00A53B28" w:rsidP="007E2A6D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1.22 </w:t>
      </w:r>
      <w:r w:rsidR="007E2A6D" w:rsidRPr="00636525">
        <w:rPr>
          <w:sz w:val="28"/>
          <w:szCs w:val="28"/>
        </w:rPr>
        <w:t>По исходным данным таблицы об общем коэффициенте брачности в 2012г. по совокупности регионов РФ (на 1000 человек населения):</w:t>
      </w:r>
    </w:p>
    <w:p w:rsidR="007E2A6D" w:rsidRPr="00636525" w:rsidRDefault="007E2A6D" w:rsidP="007E2A6D">
      <w:pPr>
        <w:jc w:val="both"/>
        <w:rPr>
          <w:sz w:val="28"/>
          <w:szCs w:val="28"/>
        </w:rPr>
      </w:pPr>
      <w:r w:rsidRPr="00636525">
        <w:rPr>
          <w:sz w:val="28"/>
          <w:szCs w:val="28"/>
        </w:rPr>
        <w:t>Таблица 2</w:t>
      </w:r>
      <w:r w:rsidR="00EA03F0" w:rsidRPr="00636525">
        <w:rPr>
          <w:sz w:val="28"/>
          <w:szCs w:val="28"/>
        </w:rPr>
        <w:t>2</w:t>
      </w:r>
      <w:r w:rsidRPr="00636525">
        <w:rPr>
          <w:sz w:val="28"/>
          <w:szCs w:val="28"/>
        </w:rPr>
        <w:t xml:space="preserve"> – Общий коэффициент брачности в 2012г. (на 1000 человек населения)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286"/>
        <w:gridCol w:w="2004"/>
        <w:gridCol w:w="2160"/>
      </w:tblGrid>
      <w:tr w:rsidR="007E2A6D" w:rsidRPr="00636525">
        <w:trPr>
          <w:jc w:val="center"/>
        </w:trPr>
        <w:tc>
          <w:tcPr>
            <w:tcW w:w="1782" w:type="dxa"/>
            <w:vAlign w:val="center"/>
          </w:tcPr>
          <w:p w:rsidR="007E2A6D" w:rsidRPr="00636525" w:rsidRDefault="007E2A6D" w:rsidP="007E2A6D">
            <w:pPr>
              <w:jc w:val="center"/>
            </w:pPr>
            <w:r w:rsidRPr="00636525">
              <w:t>Регионы РФ</w:t>
            </w:r>
          </w:p>
        </w:tc>
        <w:tc>
          <w:tcPr>
            <w:tcW w:w="2286" w:type="dxa"/>
            <w:vAlign w:val="center"/>
          </w:tcPr>
          <w:p w:rsidR="007E2A6D" w:rsidRPr="00636525" w:rsidRDefault="007E2A6D" w:rsidP="007E2A6D">
            <w:pPr>
              <w:jc w:val="center"/>
            </w:pPr>
            <w:r w:rsidRPr="00636525">
              <w:t>Общий коэффициент брачности (на 1000 человек населения)</w:t>
            </w:r>
          </w:p>
        </w:tc>
        <w:tc>
          <w:tcPr>
            <w:tcW w:w="2004" w:type="dxa"/>
            <w:vAlign w:val="center"/>
          </w:tcPr>
          <w:p w:rsidR="007E2A6D" w:rsidRPr="00636525" w:rsidRDefault="007E2A6D" w:rsidP="007E2A6D">
            <w:pPr>
              <w:jc w:val="center"/>
            </w:pPr>
            <w:r w:rsidRPr="00636525">
              <w:t>Регионы РФ</w:t>
            </w:r>
          </w:p>
        </w:tc>
        <w:tc>
          <w:tcPr>
            <w:tcW w:w="2160" w:type="dxa"/>
            <w:vAlign w:val="center"/>
          </w:tcPr>
          <w:p w:rsidR="007E2A6D" w:rsidRPr="00636525" w:rsidRDefault="007E2A6D" w:rsidP="007E2A6D">
            <w:pPr>
              <w:jc w:val="center"/>
            </w:pPr>
            <w:r w:rsidRPr="00636525">
              <w:t>Общий коэффициент брачности (на 1000 человек населения)</w:t>
            </w:r>
          </w:p>
        </w:tc>
      </w:tr>
      <w:tr w:rsidR="00FC49CB" w:rsidRPr="00636525">
        <w:trPr>
          <w:trHeight w:val="569"/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Белгородская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8,1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Смоленская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8,2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Брянская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7,9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Тамбовская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7,1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Владимирская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8,1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Тверская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8,3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Воронежская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7,6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Тульская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7,5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Ивановская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7,8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Ярославская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8,8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Калужская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7,9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Республика Карелия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8,9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Костромская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9,0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Республика Коми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8,8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Курская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8,2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Архангельская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8,1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Липецкая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8,2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Вологодская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8,8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  <w:vertAlign w:val="superscript"/>
              </w:rPr>
            </w:pPr>
            <w:r w:rsidRPr="00636525">
              <w:rPr>
                <w:color w:val="000000"/>
              </w:rPr>
              <w:t>Московская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8,4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Калининградская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9,7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Орловская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7,7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Ленинградская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6,2</w:t>
            </w:r>
          </w:p>
        </w:tc>
      </w:tr>
      <w:tr w:rsidR="00FC49CB" w:rsidRPr="00636525">
        <w:trPr>
          <w:jc w:val="center"/>
        </w:trPr>
        <w:tc>
          <w:tcPr>
            <w:tcW w:w="1782" w:type="dxa"/>
            <w:vAlign w:val="center"/>
          </w:tcPr>
          <w:p w:rsidR="00FC49CB" w:rsidRPr="00636525" w:rsidRDefault="00FC49CB" w:rsidP="007E2A6D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Рязанская область</w:t>
            </w:r>
          </w:p>
        </w:tc>
        <w:tc>
          <w:tcPr>
            <w:tcW w:w="2286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7,7</w:t>
            </w:r>
          </w:p>
        </w:tc>
        <w:tc>
          <w:tcPr>
            <w:tcW w:w="2004" w:type="dxa"/>
            <w:vAlign w:val="center"/>
          </w:tcPr>
          <w:p w:rsidR="00FC49CB" w:rsidRPr="00636525" w:rsidRDefault="00FC49CB" w:rsidP="00FC49CB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Мурманская область</w:t>
            </w:r>
          </w:p>
        </w:tc>
        <w:tc>
          <w:tcPr>
            <w:tcW w:w="2160" w:type="dxa"/>
            <w:vAlign w:val="center"/>
          </w:tcPr>
          <w:p w:rsidR="00FC49CB" w:rsidRPr="00636525" w:rsidRDefault="00FC49CB" w:rsidP="00FC49CB">
            <w:pPr>
              <w:spacing w:before="62" w:line="140" w:lineRule="exact"/>
              <w:ind w:right="170"/>
              <w:jc w:val="center"/>
            </w:pPr>
            <w:r w:rsidRPr="00636525">
              <w:t>9,2</w:t>
            </w:r>
          </w:p>
        </w:tc>
      </w:tr>
    </w:tbl>
    <w:p w:rsidR="007E2A6D" w:rsidRPr="00636525" w:rsidRDefault="007E2A6D" w:rsidP="007E2A6D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1) постройте ранжированный ряд регионов РФ по общему коэффициенту </w:t>
      </w:r>
      <w:r w:rsidR="00060814" w:rsidRPr="00636525">
        <w:rPr>
          <w:sz w:val="28"/>
          <w:szCs w:val="28"/>
        </w:rPr>
        <w:t>брачности</w:t>
      </w:r>
      <w:r w:rsidRPr="00636525">
        <w:rPr>
          <w:sz w:val="28"/>
          <w:szCs w:val="28"/>
        </w:rPr>
        <w:t xml:space="preserve"> (на 1000 человек населения) в 2012г., а затем образуйте интервальный ряд распределения из пяти групп с равными интервалами;</w:t>
      </w:r>
    </w:p>
    <w:p w:rsidR="007E2A6D" w:rsidRPr="00636525" w:rsidRDefault="007E2A6D" w:rsidP="007E2A6D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постройте графики ранжированного и интервального рядов распределения;</w:t>
      </w:r>
    </w:p>
    <w:p w:rsidR="007E2A6D" w:rsidRPr="00636525" w:rsidRDefault="007E2A6D" w:rsidP="007E2A6D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lastRenderedPageBreak/>
        <w:t>3) по данным интервального ряда распределения рассчитайте: размах вариации, среднее квадратическое отклонение, коэффициент вариации, моду и медиану;</w:t>
      </w:r>
    </w:p>
    <w:p w:rsidR="007E2A6D" w:rsidRPr="00636525" w:rsidRDefault="007E2A6D" w:rsidP="007E2A6D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4) сделайте выводы по результатам выполненного задания.</w:t>
      </w:r>
    </w:p>
    <w:p w:rsidR="00BA6E58" w:rsidRPr="00636525" w:rsidRDefault="00BA6E58" w:rsidP="007E2A6D">
      <w:pPr>
        <w:ind w:firstLine="709"/>
        <w:jc w:val="both"/>
        <w:rPr>
          <w:sz w:val="28"/>
          <w:szCs w:val="28"/>
        </w:rPr>
      </w:pPr>
    </w:p>
    <w:p w:rsidR="000E43D5" w:rsidRPr="00636525" w:rsidRDefault="000E43D5" w:rsidP="009D0C90">
      <w:pPr>
        <w:ind w:firstLine="709"/>
        <w:jc w:val="both"/>
        <w:rPr>
          <w:sz w:val="28"/>
          <w:szCs w:val="28"/>
        </w:rPr>
      </w:pPr>
    </w:p>
    <w:p w:rsidR="008311CD" w:rsidRPr="00636525" w:rsidRDefault="008311CD" w:rsidP="008311CD">
      <w:pPr>
        <w:ind w:firstLine="709"/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>Задача 2.</w:t>
      </w:r>
    </w:p>
    <w:p w:rsidR="00D6714A" w:rsidRPr="00636525" w:rsidRDefault="00D6714A" w:rsidP="00D6714A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 </w:t>
      </w:r>
    </w:p>
    <w:p w:rsidR="00D6714A" w:rsidRPr="00636525" w:rsidRDefault="00D6714A" w:rsidP="00ED628E">
      <w:pPr>
        <w:ind w:firstLine="709"/>
        <w:jc w:val="both"/>
        <w:rPr>
          <w:b/>
          <w:bCs/>
          <w:sz w:val="28"/>
          <w:szCs w:val="28"/>
        </w:rPr>
      </w:pPr>
    </w:p>
    <w:p w:rsidR="002B65A0" w:rsidRPr="00636525" w:rsidRDefault="002B65A0" w:rsidP="002B65A0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2.22 </w:t>
      </w:r>
      <w:r w:rsidRPr="00636525">
        <w:rPr>
          <w:sz w:val="28"/>
          <w:szCs w:val="28"/>
        </w:rPr>
        <w:t xml:space="preserve">По имеющимся данным </w:t>
      </w:r>
      <w:r w:rsidR="007F58F1" w:rsidRPr="00636525">
        <w:rPr>
          <w:sz w:val="28"/>
          <w:szCs w:val="28"/>
        </w:rPr>
        <w:t xml:space="preserve">о </w:t>
      </w:r>
      <w:r w:rsidR="00102AFE" w:rsidRPr="00636525">
        <w:rPr>
          <w:sz w:val="28"/>
          <w:szCs w:val="28"/>
        </w:rPr>
        <w:t>выпуске газет на 1000 человек населения</w:t>
      </w:r>
      <w:r w:rsidR="007F58F1" w:rsidRPr="00636525">
        <w:rPr>
          <w:sz w:val="28"/>
          <w:szCs w:val="28"/>
        </w:rPr>
        <w:t xml:space="preserve"> Калужской области</w:t>
      </w:r>
      <w:r w:rsidR="00102AFE" w:rsidRPr="00636525">
        <w:rPr>
          <w:sz w:val="28"/>
          <w:szCs w:val="28"/>
        </w:rPr>
        <w:t>, экземпляров</w:t>
      </w:r>
      <w:r w:rsidRPr="00636525">
        <w:rPr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B65A0" w:rsidRPr="00636525" w:rsidTr="001C6CD4">
        <w:trPr>
          <w:cantSplit/>
          <w:trHeight w:val="1232"/>
        </w:trPr>
        <w:tc>
          <w:tcPr>
            <w:tcW w:w="797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2001</w:t>
            </w:r>
          </w:p>
        </w:tc>
        <w:tc>
          <w:tcPr>
            <w:tcW w:w="797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2002</w:t>
            </w:r>
          </w:p>
        </w:tc>
        <w:tc>
          <w:tcPr>
            <w:tcW w:w="797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2003</w:t>
            </w:r>
          </w:p>
        </w:tc>
        <w:tc>
          <w:tcPr>
            <w:tcW w:w="797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2004</w:t>
            </w:r>
          </w:p>
        </w:tc>
        <w:tc>
          <w:tcPr>
            <w:tcW w:w="797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2005</w:t>
            </w:r>
          </w:p>
        </w:tc>
        <w:tc>
          <w:tcPr>
            <w:tcW w:w="798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2006</w:t>
            </w:r>
          </w:p>
        </w:tc>
        <w:tc>
          <w:tcPr>
            <w:tcW w:w="798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2007</w:t>
            </w:r>
          </w:p>
        </w:tc>
        <w:tc>
          <w:tcPr>
            <w:tcW w:w="798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2008</w:t>
            </w:r>
          </w:p>
        </w:tc>
        <w:tc>
          <w:tcPr>
            <w:tcW w:w="798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2009</w:t>
            </w:r>
          </w:p>
        </w:tc>
        <w:tc>
          <w:tcPr>
            <w:tcW w:w="798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2010</w:t>
            </w:r>
          </w:p>
        </w:tc>
        <w:tc>
          <w:tcPr>
            <w:tcW w:w="798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2011</w:t>
            </w:r>
          </w:p>
        </w:tc>
        <w:tc>
          <w:tcPr>
            <w:tcW w:w="798" w:type="dxa"/>
            <w:vAlign w:val="center"/>
          </w:tcPr>
          <w:p w:rsidR="002B65A0" w:rsidRPr="00636525" w:rsidRDefault="002B65A0" w:rsidP="00102AFE">
            <w:pPr>
              <w:jc w:val="center"/>
            </w:pPr>
            <w:r w:rsidRPr="00636525">
              <w:t>2012</w:t>
            </w:r>
          </w:p>
        </w:tc>
      </w:tr>
      <w:tr w:rsidR="00102AFE" w:rsidRPr="00636525" w:rsidTr="007C63BB">
        <w:tc>
          <w:tcPr>
            <w:tcW w:w="797" w:type="dxa"/>
            <w:vAlign w:val="bottom"/>
          </w:tcPr>
          <w:p w:rsidR="00102AFE" w:rsidRPr="00636525" w:rsidRDefault="00102AFE" w:rsidP="00102AFE">
            <w:pPr>
              <w:jc w:val="center"/>
              <w:rPr>
                <w:rFonts w:eastAsia="Arial Unicode MS"/>
                <w:color w:val="000000"/>
              </w:rPr>
            </w:pPr>
            <w:r w:rsidRPr="00636525">
              <w:rPr>
                <w:color w:val="000000"/>
              </w:rPr>
              <w:t>268</w:t>
            </w:r>
          </w:p>
        </w:tc>
        <w:tc>
          <w:tcPr>
            <w:tcW w:w="797" w:type="dxa"/>
            <w:vAlign w:val="bottom"/>
          </w:tcPr>
          <w:p w:rsidR="00102AFE" w:rsidRPr="00636525" w:rsidRDefault="00102AFE" w:rsidP="00102AFE">
            <w:pPr>
              <w:jc w:val="center"/>
              <w:rPr>
                <w:rFonts w:eastAsia="Arial Unicode MS"/>
                <w:color w:val="000000"/>
              </w:rPr>
            </w:pPr>
            <w:r w:rsidRPr="00636525">
              <w:rPr>
                <w:color w:val="000000"/>
              </w:rPr>
              <w:t>394</w:t>
            </w:r>
          </w:p>
        </w:tc>
        <w:tc>
          <w:tcPr>
            <w:tcW w:w="797" w:type="dxa"/>
            <w:vAlign w:val="bottom"/>
          </w:tcPr>
          <w:p w:rsidR="00102AFE" w:rsidRPr="00636525" w:rsidRDefault="00102AFE" w:rsidP="00102AF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693</w:t>
            </w:r>
          </w:p>
        </w:tc>
        <w:tc>
          <w:tcPr>
            <w:tcW w:w="797" w:type="dxa"/>
            <w:vAlign w:val="bottom"/>
          </w:tcPr>
          <w:p w:rsidR="00102AFE" w:rsidRPr="00636525" w:rsidRDefault="00102AFE" w:rsidP="00102AFE">
            <w:pPr>
              <w:jc w:val="center"/>
              <w:rPr>
                <w:rFonts w:eastAsia="Arial Unicode MS"/>
                <w:color w:val="000000"/>
              </w:rPr>
            </w:pPr>
            <w:r w:rsidRPr="00636525">
              <w:rPr>
                <w:color w:val="000000"/>
              </w:rPr>
              <w:t>498</w:t>
            </w:r>
          </w:p>
        </w:tc>
        <w:tc>
          <w:tcPr>
            <w:tcW w:w="797" w:type="dxa"/>
            <w:vAlign w:val="bottom"/>
          </w:tcPr>
          <w:p w:rsidR="00102AFE" w:rsidRPr="00636525" w:rsidRDefault="00102AFE" w:rsidP="00102AF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636</w:t>
            </w:r>
          </w:p>
        </w:tc>
        <w:tc>
          <w:tcPr>
            <w:tcW w:w="798" w:type="dxa"/>
            <w:vAlign w:val="bottom"/>
          </w:tcPr>
          <w:p w:rsidR="00102AFE" w:rsidRPr="00636525" w:rsidRDefault="00102AFE" w:rsidP="00102AFE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574</w:t>
            </w:r>
          </w:p>
        </w:tc>
        <w:tc>
          <w:tcPr>
            <w:tcW w:w="798" w:type="dxa"/>
            <w:vAlign w:val="bottom"/>
          </w:tcPr>
          <w:p w:rsidR="00102AFE" w:rsidRPr="00636525" w:rsidRDefault="00102AFE" w:rsidP="00102AFE">
            <w:pPr>
              <w:jc w:val="center"/>
            </w:pPr>
            <w:r w:rsidRPr="00636525">
              <w:t>476</w:t>
            </w:r>
          </w:p>
        </w:tc>
        <w:tc>
          <w:tcPr>
            <w:tcW w:w="798" w:type="dxa"/>
            <w:vAlign w:val="bottom"/>
          </w:tcPr>
          <w:p w:rsidR="00102AFE" w:rsidRPr="00636525" w:rsidRDefault="00102AFE" w:rsidP="00102AFE">
            <w:pPr>
              <w:jc w:val="center"/>
            </w:pPr>
            <w:r w:rsidRPr="00636525">
              <w:t>602</w:t>
            </w:r>
          </w:p>
        </w:tc>
        <w:tc>
          <w:tcPr>
            <w:tcW w:w="798" w:type="dxa"/>
            <w:vAlign w:val="bottom"/>
          </w:tcPr>
          <w:p w:rsidR="00102AFE" w:rsidRPr="00636525" w:rsidRDefault="00102AFE" w:rsidP="00102AFE">
            <w:pPr>
              <w:jc w:val="center"/>
            </w:pPr>
            <w:r w:rsidRPr="00636525">
              <w:t>755</w:t>
            </w:r>
          </w:p>
        </w:tc>
        <w:tc>
          <w:tcPr>
            <w:tcW w:w="798" w:type="dxa"/>
            <w:vAlign w:val="bottom"/>
          </w:tcPr>
          <w:p w:rsidR="00102AFE" w:rsidRPr="00636525" w:rsidRDefault="00102AFE" w:rsidP="00102AFE">
            <w:pPr>
              <w:jc w:val="center"/>
            </w:pPr>
            <w:r w:rsidRPr="00636525">
              <w:t>769</w:t>
            </w:r>
          </w:p>
        </w:tc>
        <w:tc>
          <w:tcPr>
            <w:tcW w:w="798" w:type="dxa"/>
            <w:vAlign w:val="bottom"/>
          </w:tcPr>
          <w:p w:rsidR="00102AFE" w:rsidRPr="00636525" w:rsidRDefault="00102AFE" w:rsidP="00102AFE">
            <w:pPr>
              <w:jc w:val="center"/>
              <w:rPr>
                <w:lang w:val="en-US"/>
              </w:rPr>
            </w:pPr>
            <w:r w:rsidRPr="00636525">
              <w:rPr>
                <w:lang w:val="en-US"/>
              </w:rPr>
              <w:t>752</w:t>
            </w:r>
          </w:p>
        </w:tc>
        <w:tc>
          <w:tcPr>
            <w:tcW w:w="798" w:type="dxa"/>
            <w:vAlign w:val="bottom"/>
          </w:tcPr>
          <w:p w:rsidR="00102AFE" w:rsidRPr="00636525" w:rsidRDefault="00102AFE" w:rsidP="00102AFE">
            <w:pPr>
              <w:jc w:val="center"/>
              <w:rPr>
                <w:lang w:val="en-US"/>
              </w:rPr>
            </w:pPr>
            <w:r w:rsidRPr="00636525">
              <w:rPr>
                <w:lang w:val="en-US"/>
              </w:rPr>
              <w:t>876</w:t>
            </w:r>
          </w:p>
        </w:tc>
      </w:tr>
    </w:tbl>
    <w:p w:rsidR="002B65A0" w:rsidRPr="00636525" w:rsidRDefault="002B65A0" w:rsidP="002B65A0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1) проанализируйте динамику изменения </w:t>
      </w:r>
      <w:r w:rsidR="00102AFE" w:rsidRPr="00636525">
        <w:rPr>
          <w:sz w:val="28"/>
          <w:szCs w:val="28"/>
        </w:rPr>
        <w:t xml:space="preserve">выпуска газет на 1000 человек населения Калужской области </w:t>
      </w:r>
      <w:r w:rsidRPr="00636525">
        <w:rPr>
          <w:sz w:val="28"/>
          <w:szCs w:val="28"/>
        </w:rPr>
        <w:t>с помощью аналитических и средних показателей ряда динамики;</w:t>
      </w:r>
    </w:p>
    <w:p w:rsidR="002B65A0" w:rsidRPr="00636525" w:rsidRDefault="002B65A0" w:rsidP="002B65A0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проведите сглаживание уровня ряда динамики механическими методами (методы укрупнения интервалов и скользящей средней);</w:t>
      </w:r>
    </w:p>
    <w:p w:rsidR="002B65A0" w:rsidRPr="00636525" w:rsidRDefault="002B65A0" w:rsidP="002B65A0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3) проведите анализ трендовой модели методом аналитического выравнивания по уравнению прямой;</w:t>
      </w:r>
    </w:p>
    <w:p w:rsidR="002B65A0" w:rsidRPr="00636525" w:rsidRDefault="002B65A0" w:rsidP="002B65A0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4) сделайте выводы по результатам расчетов. </w:t>
      </w:r>
    </w:p>
    <w:p w:rsidR="00F31471" w:rsidRPr="00636525" w:rsidRDefault="00F31471" w:rsidP="002B65A0">
      <w:pPr>
        <w:ind w:firstLine="709"/>
        <w:jc w:val="both"/>
        <w:rPr>
          <w:sz w:val="28"/>
          <w:szCs w:val="28"/>
        </w:rPr>
      </w:pPr>
    </w:p>
    <w:sectPr w:rsidR="00F31471" w:rsidRPr="00636525" w:rsidSect="005020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6F" w:rsidRDefault="00C2236F">
      <w:r>
        <w:separator/>
      </w:r>
    </w:p>
  </w:endnote>
  <w:endnote w:type="continuationSeparator" w:id="1">
    <w:p w:rsidR="00C2236F" w:rsidRDefault="00C2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902A57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6CD4">
      <w:rPr>
        <w:rStyle w:val="aa"/>
        <w:noProof/>
      </w:rPr>
      <w:t>2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6F" w:rsidRDefault="00C2236F">
      <w:r>
        <w:separator/>
      </w:r>
    </w:p>
  </w:footnote>
  <w:footnote w:type="continuationSeparator" w:id="1">
    <w:p w:rsidR="00C2236F" w:rsidRDefault="00C2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6CD4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206E"/>
    <w:rsid w:val="003B7D2B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4D1EB6"/>
    <w:rsid w:val="005020E6"/>
    <w:rsid w:val="00511B0A"/>
    <w:rsid w:val="00517A54"/>
    <w:rsid w:val="005520A8"/>
    <w:rsid w:val="00557761"/>
    <w:rsid w:val="00583C5E"/>
    <w:rsid w:val="00600B9C"/>
    <w:rsid w:val="00605855"/>
    <w:rsid w:val="00636525"/>
    <w:rsid w:val="00657865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A1453"/>
    <w:rsid w:val="008A3834"/>
    <w:rsid w:val="008E0A64"/>
    <w:rsid w:val="00902A57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A0783F"/>
    <w:rsid w:val="00A11585"/>
    <w:rsid w:val="00A42619"/>
    <w:rsid w:val="00A53B28"/>
    <w:rsid w:val="00A55FB8"/>
    <w:rsid w:val="00A6058B"/>
    <w:rsid w:val="00A62460"/>
    <w:rsid w:val="00AA53FA"/>
    <w:rsid w:val="00AB1E71"/>
    <w:rsid w:val="00B02287"/>
    <w:rsid w:val="00B0404F"/>
    <w:rsid w:val="00B12BA9"/>
    <w:rsid w:val="00B14D0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2236F"/>
    <w:rsid w:val="00C32862"/>
    <w:rsid w:val="00C37EE6"/>
    <w:rsid w:val="00C44598"/>
    <w:rsid w:val="00C445C3"/>
    <w:rsid w:val="00C4526C"/>
    <w:rsid w:val="00C54D87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66191"/>
    <w:rsid w:val="00EA03F0"/>
    <w:rsid w:val="00ED628E"/>
    <w:rsid w:val="00EF5C64"/>
    <w:rsid w:val="00F1257B"/>
    <w:rsid w:val="00F21F4F"/>
    <w:rsid w:val="00F2599E"/>
    <w:rsid w:val="00F31471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0E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20E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020E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2015-12-11T12:47:00Z</dcterms:created>
  <dcterms:modified xsi:type="dcterms:W3CDTF">2015-12-11T12:47:00Z</dcterms:modified>
</cp:coreProperties>
</file>