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BB" w:rsidRPr="00636525" w:rsidRDefault="00A6058B" w:rsidP="0045572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6525">
        <w:rPr>
          <w:b/>
          <w:bCs/>
          <w:sz w:val="28"/>
          <w:szCs w:val="28"/>
        </w:rPr>
        <w:t>ВАРИАНТЫ КОНТРОЛЬНЫХ РАБОТ ПО ДИСЦИПЛИНЕ «СТАТИСТИКА»</w:t>
      </w:r>
    </w:p>
    <w:p w:rsidR="006B23BB" w:rsidRPr="00636525" w:rsidRDefault="00A6058B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 xml:space="preserve">ДЛЯ СТУДЕНТОВ </w:t>
      </w:r>
      <w:r w:rsidRPr="00636525">
        <w:rPr>
          <w:b/>
          <w:bCs/>
          <w:sz w:val="28"/>
          <w:szCs w:val="28"/>
          <w:lang w:val="en-US"/>
        </w:rPr>
        <w:t>II</w:t>
      </w:r>
      <w:r w:rsidRPr="00636525">
        <w:rPr>
          <w:b/>
          <w:bCs/>
          <w:sz w:val="28"/>
          <w:szCs w:val="28"/>
        </w:rPr>
        <w:t xml:space="preserve"> </w:t>
      </w:r>
      <w:r w:rsidR="006B23BB" w:rsidRPr="00636525">
        <w:rPr>
          <w:b/>
          <w:bCs/>
          <w:sz w:val="28"/>
          <w:szCs w:val="28"/>
        </w:rPr>
        <w:t>КУРСА</w:t>
      </w:r>
    </w:p>
    <w:p w:rsidR="00A6058B" w:rsidRPr="00636525" w:rsidRDefault="00727F1A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>СПЕЦИАЛЬНОСТЬ</w:t>
      </w:r>
      <w:r w:rsidR="00A6058B" w:rsidRPr="00636525">
        <w:rPr>
          <w:b/>
          <w:bCs/>
          <w:sz w:val="28"/>
          <w:szCs w:val="28"/>
        </w:rPr>
        <w:t xml:space="preserve"> «ЭКОНОМИ</w:t>
      </w:r>
      <w:r w:rsidRPr="00636525">
        <w:rPr>
          <w:b/>
          <w:bCs/>
          <w:sz w:val="28"/>
          <w:szCs w:val="28"/>
        </w:rPr>
        <w:t>ЧЕСКАЯ БЕЗОПАСНОСТЬ</w:t>
      </w:r>
      <w:r w:rsidR="00A6058B" w:rsidRPr="00636525">
        <w:rPr>
          <w:b/>
          <w:bCs/>
          <w:sz w:val="28"/>
          <w:szCs w:val="28"/>
        </w:rPr>
        <w:t>»</w:t>
      </w:r>
    </w:p>
    <w:p w:rsidR="00A6058B" w:rsidRPr="00636525" w:rsidRDefault="00A6058B" w:rsidP="0045572B">
      <w:pPr>
        <w:jc w:val="center"/>
        <w:rPr>
          <w:b/>
          <w:bCs/>
          <w:sz w:val="28"/>
          <w:szCs w:val="28"/>
        </w:rPr>
      </w:pPr>
    </w:p>
    <w:p w:rsidR="0045572B" w:rsidRPr="00636525" w:rsidRDefault="0045572B" w:rsidP="0045572B">
      <w:pPr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t>Задача 1.</w:t>
      </w:r>
    </w:p>
    <w:p w:rsidR="002B2C7C" w:rsidRPr="00636525" w:rsidRDefault="002B2C7C" w:rsidP="002B2C7C">
      <w:pPr>
        <w:ind w:firstLine="709"/>
        <w:jc w:val="both"/>
        <w:rPr>
          <w:b/>
          <w:bCs/>
          <w:sz w:val="28"/>
          <w:szCs w:val="28"/>
        </w:rPr>
      </w:pPr>
    </w:p>
    <w:p w:rsidR="002B2C7C" w:rsidRPr="00636525" w:rsidRDefault="002B2C7C" w:rsidP="002B2C7C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>1.2</w:t>
      </w:r>
      <w:r w:rsidRPr="00636525">
        <w:rPr>
          <w:sz w:val="28"/>
          <w:szCs w:val="28"/>
        </w:rPr>
        <w:t xml:space="preserve"> По исходным данным таблицы об удельном весе экспорта пищевых продуктов, напитков и табака в общем объеме экспорта в 2010г. по совокупности стран:</w:t>
      </w:r>
    </w:p>
    <w:p w:rsidR="002B2C7C" w:rsidRPr="00636525" w:rsidRDefault="002B2C7C" w:rsidP="002B2C7C">
      <w:pPr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Таблица </w:t>
      </w:r>
      <w:r w:rsidR="00C44598" w:rsidRPr="00636525">
        <w:rPr>
          <w:sz w:val="28"/>
          <w:szCs w:val="28"/>
        </w:rPr>
        <w:t>2</w:t>
      </w:r>
      <w:r w:rsidRPr="00636525">
        <w:rPr>
          <w:sz w:val="28"/>
          <w:szCs w:val="28"/>
        </w:rPr>
        <w:t xml:space="preserve"> - Удельный вес экспорта пищевых продуктов, напитков и табака в общем объеме экспорта в 2010г., %</w:t>
      </w:r>
    </w:p>
    <w:tbl>
      <w:tblPr>
        <w:tblStyle w:val="a3"/>
        <w:tblW w:w="0" w:type="auto"/>
        <w:tblLook w:val="01E0"/>
      </w:tblPr>
      <w:tblGrid>
        <w:gridCol w:w="1782"/>
        <w:gridCol w:w="2286"/>
        <w:gridCol w:w="1917"/>
        <w:gridCol w:w="2160"/>
      </w:tblGrid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</w:pPr>
            <w:r w:rsidRPr="00636525">
              <w:t>Страны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jc w:val="center"/>
            </w:pPr>
            <w:r w:rsidRPr="00636525">
              <w:t>Удельный вес экспорта пищевых продуктов, напитков и табака, %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</w:pPr>
            <w:r w:rsidRPr="00636525">
              <w:t>Страны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jc w:val="center"/>
            </w:pPr>
            <w:r w:rsidRPr="00636525">
              <w:t>Удельный вес экспорта пищевых продуктов, напитков и табака, %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</w:pPr>
            <w:r w:rsidRPr="00636525">
              <w:t>Россия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jc w:val="center"/>
            </w:pPr>
            <w:r w:rsidRPr="00636525">
              <w:t>2,0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Литва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16,4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Австрия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7,1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Нидерланды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13,5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Беларусь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12,4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Норвегия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7,0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  <w:vertAlign w:val="superscript"/>
              </w:rPr>
            </w:pPr>
            <w:r w:rsidRPr="00636525">
              <w:rPr>
                <w:color w:val="000000"/>
              </w:rPr>
              <w:t>Болгария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12,6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Польша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10,7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Венгрия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6,6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Португалия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10,5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Германия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5,0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Республика Молдова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39,3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Греция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22,1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Румыния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6,2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Дания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17,7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Словакия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3,8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Ирландия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9,1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Словения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3,7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Испания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14,7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Великобритания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6,1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Италия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7,3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Украина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12,2</w:t>
            </w:r>
          </w:p>
        </w:tc>
      </w:tr>
      <w:tr w:rsidR="002B2C7C" w:rsidRPr="00636525">
        <w:tc>
          <w:tcPr>
            <w:tcW w:w="1782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Латвия</w:t>
            </w:r>
          </w:p>
        </w:tc>
        <w:tc>
          <w:tcPr>
            <w:tcW w:w="2286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16,2</w:t>
            </w:r>
          </w:p>
        </w:tc>
        <w:tc>
          <w:tcPr>
            <w:tcW w:w="1917" w:type="dxa"/>
            <w:vAlign w:val="center"/>
          </w:tcPr>
          <w:p w:rsidR="002B2C7C" w:rsidRPr="00636525" w:rsidRDefault="002B2C7C" w:rsidP="002B2C7C">
            <w:pPr>
              <w:jc w:val="center"/>
              <w:rPr>
                <w:color w:val="000000"/>
              </w:rPr>
            </w:pPr>
            <w:r w:rsidRPr="00636525">
              <w:rPr>
                <w:color w:val="000000"/>
              </w:rPr>
              <w:t>Финляндия</w:t>
            </w:r>
          </w:p>
        </w:tc>
        <w:tc>
          <w:tcPr>
            <w:tcW w:w="2160" w:type="dxa"/>
            <w:vAlign w:val="center"/>
          </w:tcPr>
          <w:p w:rsidR="002B2C7C" w:rsidRPr="00636525" w:rsidRDefault="002B2C7C" w:rsidP="002B2C7C">
            <w:pPr>
              <w:spacing w:before="60" w:line="140" w:lineRule="exact"/>
              <w:ind w:right="170"/>
              <w:jc w:val="center"/>
            </w:pPr>
            <w:r w:rsidRPr="00636525">
              <w:t>2,4</w:t>
            </w:r>
          </w:p>
        </w:tc>
      </w:tr>
    </w:tbl>
    <w:p w:rsidR="002B2C7C" w:rsidRPr="00636525" w:rsidRDefault="002B2C7C" w:rsidP="002B2C7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1) постройте ранжированный ряд стран по </w:t>
      </w:r>
      <w:r w:rsidR="00C44598" w:rsidRPr="00636525">
        <w:rPr>
          <w:sz w:val="28"/>
          <w:szCs w:val="28"/>
        </w:rPr>
        <w:t>удельному весу экспорта пищевых продуктов, напитков и табака в общем объеме экспорта</w:t>
      </w:r>
      <w:r w:rsidRPr="00636525">
        <w:rPr>
          <w:sz w:val="28"/>
          <w:szCs w:val="28"/>
        </w:rPr>
        <w:t>, а затем образуйте интервальный ряд распределения из пяти групп с равными интервалами;</w:t>
      </w:r>
    </w:p>
    <w:p w:rsidR="002B2C7C" w:rsidRPr="00636525" w:rsidRDefault="002B2C7C" w:rsidP="002B2C7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постройте графики ранжированного и интервального рядов распределения;</w:t>
      </w:r>
    </w:p>
    <w:p w:rsidR="002B2C7C" w:rsidRPr="00636525" w:rsidRDefault="002B2C7C" w:rsidP="002B2C7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3) по данным интервального ряда распределения рассчитайте: размах вариации, среднее квадратическое отклонение, коэффициент вариации, моду и медиану;</w:t>
      </w:r>
    </w:p>
    <w:p w:rsidR="002B2C7C" w:rsidRPr="00636525" w:rsidRDefault="002B2C7C" w:rsidP="002B2C7C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4) сделайте выводы по результатам выполненного задания.</w:t>
      </w:r>
    </w:p>
    <w:p w:rsidR="00C44598" w:rsidRPr="00636525" w:rsidRDefault="00C44598" w:rsidP="002B2C7C">
      <w:pPr>
        <w:ind w:firstLine="709"/>
        <w:jc w:val="both"/>
        <w:rPr>
          <w:sz w:val="28"/>
          <w:szCs w:val="28"/>
        </w:rPr>
      </w:pPr>
    </w:p>
    <w:p w:rsidR="000E43D5" w:rsidRDefault="000E43D5" w:rsidP="009D0C90">
      <w:pPr>
        <w:ind w:firstLine="709"/>
        <w:jc w:val="both"/>
        <w:rPr>
          <w:sz w:val="28"/>
          <w:szCs w:val="28"/>
        </w:rPr>
      </w:pPr>
    </w:p>
    <w:p w:rsidR="0000207B" w:rsidRPr="00636525" w:rsidRDefault="0000207B" w:rsidP="009D0C90">
      <w:pPr>
        <w:ind w:firstLine="709"/>
        <w:jc w:val="both"/>
        <w:rPr>
          <w:sz w:val="28"/>
          <w:szCs w:val="28"/>
        </w:rPr>
      </w:pPr>
    </w:p>
    <w:p w:rsidR="0000207B" w:rsidRDefault="0000207B" w:rsidP="008311CD">
      <w:pPr>
        <w:ind w:firstLine="709"/>
        <w:jc w:val="center"/>
        <w:rPr>
          <w:b/>
          <w:bCs/>
          <w:sz w:val="28"/>
          <w:szCs w:val="28"/>
        </w:rPr>
      </w:pPr>
    </w:p>
    <w:p w:rsidR="0000207B" w:rsidRDefault="0000207B" w:rsidP="008311CD">
      <w:pPr>
        <w:ind w:firstLine="709"/>
        <w:jc w:val="center"/>
        <w:rPr>
          <w:b/>
          <w:bCs/>
          <w:sz w:val="28"/>
          <w:szCs w:val="28"/>
        </w:rPr>
      </w:pPr>
    </w:p>
    <w:p w:rsidR="0000207B" w:rsidRDefault="0000207B" w:rsidP="008311CD">
      <w:pPr>
        <w:ind w:firstLine="709"/>
        <w:jc w:val="center"/>
        <w:rPr>
          <w:b/>
          <w:bCs/>
          <w:sz w:val="28"/>
          <w:szCs w:val="28"/>
        </w:rPr>
      </w:pPr>
    </w:p>
    <w:p w:rsidR="0000207B" w:rsidRDefault="0000207B" w:rsidP="008311CD">
      <w:pPr>
        <w:ind w:firstLine="709"/>
        <w:jc w:val="center"/>
        <w:rPr>
          <w:b/>
          <w:bCs/>
          <w:sz w:val="28"/>
          <w:szCs w:val="28"/>
        </w:rPr>
      </w:pPr>
    </w:p>
    <w:p w:rsidR="008311CD" w:rsidRPr="00636525" w:rsidRDefault="008311CD" w:rsidP="008311CD">
      <w:pPr>
        <w:ind w:firstLine="709"/>
        <w:jc w:val="center"/>
        <w:rPr>
          <w:b/>
          <w:bCs/>
          <w:sz w:val="28"/>
          <w:szCs w:val="28"/>
        </w:rPr>
      </w:pPr>
      <w:r w:rsidRPr="00636525">
        <w:rPr>
          <w:b/>
          <w:bCs/>
          <w:sz w:val="28"/>
          <w:szCs w:val="28"/>
        </w:rPr>
        <w:lastRenderedPageBreak/>
        <w:t>Задача 2.</w:t>
      </w:r>
    </w:p>
    <w:p w:rsidR="00784ADB" w:rsidRPr="00636525" w:rsidRDefault="00784ADB" w:rsidP="00784ADB">
      <w:pPr>
        <w:ind w:firstLine="709"/>
        <w:jc w:val="both"/>
        <w:rPr>
          <w:sz w:val="28"/>
          <w:szCs w:val="28"/>
        </w:rPr>
      </w:pPr>
    </w:p>
    <w:p w:rsidR="00784ADB" w:rsidRPr="00636525" w:rsidRDefault="00784ADB" w:rsidP="00784ADB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>2.2</w:t>
      </w:r>
      <w:r w:rsidRPr="00636525">
        <w:rPr>
          <w:sz w:val="28"/>
          <w:szCs w:val="28"/>
        </w:rPr>
        <w:t xml:space="preserve"> По имеющимся данным о размере средних фактических экспортных цен Российской Федерации </w:t>
      </w:r>
      <w:r w:rsidR="00261055" w:rsidRPr="00636525">
        <w:rPr>
          <w:sz w:val="28"/>
          <w:szCs w:val="28"/>
        </w:rPr>
        <w:t xml:space="preserve">на бензин </w:t>
      </w:r>
      <w:r w:rsidRPr="00636525">
        <w:rPr>
          <w:sz w:val="28"/>
          <w:szCs w:val="28"/>
        </w:rPr>
        <w:t>в 2010г., долл. США за тонну</w:t>
      </w:r>
      <w:r w:rsidR="004672AD" w:rsidRPr="00636525">
        <w:rPr>
          <w:sz w:val="28"/>
          <w:szCs w:val="28"/>
        </w:rPr>
        <w:t>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784ADB" w:rsidRPr="00636525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Январь</w:t>
            </w:r>
          </w:p>
        </w:tc>
        <w:tc>
          <w:tcPr>
            <w:tcW w:w="797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Февраль</w:t>
            </w:r>
          </w:p>
        </w:tc>
        <w:tc>
          <w:tcPr>
            <w:tcW w:w="797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Март</w:t>
            </w:r>
          </w:p>
        </w:tc>
        <w:tc>
          <w:tcPr>
            <w:tcW w:w="797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Апрель</w:t>
            </w:r>
          </w:p>
        </w:tc>
        <w:tc>
          <w:tcPr>
            <w:tcW w:w="797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Май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Июнь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Июль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Август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Сентябрь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Октябрь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Ноябрь</w:t>
            </w:r>
          </w:p>
        </w:tc>
        <w:tc>
          <w:tcPr>
            <w:tcW w:w="798" w:type="dxa"/>
            <w:textDirection w:val="btLr"/>
            <w:vAlign w:val="center"/>
          </w:tcPr>
          <w:p w:rsidR="00784ADB" w:rsidRPr="00636525" w:rsidRDefault="00784ADB" w:rsidP="00784ADB">
            <w:pPr>
              <w:ind w:left="113" w:right="113"/>
              <w:jc w:val="center"/>
            </w:pPr>
            <w:r w:rsidRPr="00636525">
              <w:t>Декабрь</w:t>
            </w:r>
          </w:p>
        </w:tc>
      </w:tr>
      <w:tr w:rsidR="00784ADB" w:rsidRPr="00636525">
        <w:tc>
          <w:tcPr>
            <w:tcW w:w="797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559</w:t>
            </w:r>
          </w:p>
        </w:tc>
        <w:tc>
          <w:tcPr>
            <w:tcW w:w="797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589</w:t>
            </w:r>
          </w:p>
        </w:tc>
        <w:tc>
          <w:tcPr>
            <w:tcW w:w="797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586</w:t>
            </w:r>
          </w:p>
        </w:tc>
        <w:tc>
          <w:tcPr>
            <w:tcW w:w="797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596</w:t>
            </w:r>
          </w:p>
        </w:tc>
        <w:tc>
          <w:tcPr>
            <w:tcW w:w="797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615</w:t>
            </w:r>
          </w:p>
        </w:tc>
        <w:tc>
          <w:tcPr>
            <w:tcW w:w="798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620</w:t>
            </w:r>
          </w:p>
        </w:tc>
        <w:tc>
          <w:tcPr>
            <w:tcW w:w="798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644</w:t>
            </w:r>
          </w:p>
        </w:tc>
        <w:tc>
          <w:tcPr>
            <w:tcW w:w="798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671</w:t>
            </w:r>
          </w:p>
        </w:tc>
        <w:tc>
          <w:tcPr>
            <w:tcW w:w="798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654</w:t>
            </w:r>
          </w:p>
        </w:tc>
        <w:tc>
          <w:tcPr>
            <w:tcW w:w="798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688</w:t>
            </w:r>
          </w:p>
        </w:tc>
        <w:tc>
          <w:tcPr>
            <w:tcW w:w="798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706</w:t>
            </w:r>
          </w:p>
        </w:tc>
        <w:tc>
          <w:tcPr>
            <w:tcW w:w="798" w:type="dxa"/>
            <w:vAlign w:val="center"/>
          </w:tcPr>
          <w:p w:rsidR="00784ADB" w:rsidRPr="00636525" w:rsidRDefault="00784ADB" w:rsidP="00784ADB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741</w:t>
            </w:r>
          </w:p>
        </w:tc>
      </w:tr>
    </w:tbl>
    <w:p w:rsidR="00784ADB" w:rsidRPr="00636525" w:rsidRDefault="00784ADB" w:rsidP="00784ADB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1) проанализируйте динамику изменения средних фактических экспортных цен Российской Федерации </w:t>
      </w:r>
      <w:r w:rsidR="00261055" w:rsidRPr="00636525">
        <w:rPr>
          <w:sz w:val="28"/>
          <w:szCs w:val="28"/>
        </w:rPr>
        <w:t xml:space="preserve">на бензин </w:t>
      </w:r>
      <w:r w:rsidRPr="00636525">
        <w:rPr>
          <w:sz w:val="28"/>
          <w:szCs w:val="28"/>
        </w:rPr>
        <w:t xml:space="preserve">с помощью аналитических </w:t>
      </w:r>
      <w:r w:rsidR="004672AD" w:rsidRPr="00636525">
        <w:rPr>
          <w:sz w:val="28"/>
          <w:szCs w:val="28"/>
        </w:rPr>
        <w:t xml:space="preserve">и </w:t>
      </w:r>
      <w:r w:rsidRPr="00636525">
        <w:rPr>
          <w:sz w:val="28"/>
          <w:szCs w:val="28"/>
        </w:rPr>
        <w:t>средних показателей ряда динамики;</w:t>
      </w:r>
    </w:p>
    <w:p w:rsidR="00784ADB" w:rsidRPr="00636525" w:rsidRDefault="00784ADB" w:rsidP="00784ADB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проведите сглаживание уровня ряда динамики механическими методами (методы укрупнения интервалов и скользящей средней);</w:t>
      </w:r>
    </w:p>
    <w:p w:rsidR="00784ADB" w:rsidRPr="00636525" w:rsidRDefault="00784ADB" w:rsidP="00784ADB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3) проведите анализ трендовой модели методом аналитического выравнивания по уравнению прямой;</w:t>
      </w:r>
    </w:p>
    <w:p w:rsidR="00784ADB" w:rsidRPr="00636525" w:rsidRDefault="00784ADB" w:rsidP="00784ADB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4) сделайте выводы по результатам расчетов. </w:t>
      </w:r>
    </w:p>
    <w:p w:rsidR="00784ADB" w:rsidRPr="00636525" w:rsidRDefault="00784ADB" w:rsidP="00784ADB">
      <w:pPr>
        <w:ind w:firstLine="709"/>
        <w:jc w:val="both"/>
        <w:rPr>
          <w:sz w:val="28"/>
          <w:szCs w:val="28"/>
        </w:rPr>
      </w:pPr>
    </w:p>
    <w:p w:rsidR="00944CBA" w:rsidRPr="00636525" w:rsidRDefault="00944CBA" w:rsidP="00B93DDD">
      <w:pPr>
        <w:ind w:firstLine="709"/>
        <w:jc w:val="both"/>
        <w:rPr>
          <w:sz w:val="28"/>
          <w:szCs w:val="28"/>
        </w:rPr>
      </w:pPr>
    </w:p>
    <w:p w:rsidR="006F7097" w:rsidRPr="00636525" w:rsidRDefault="006F7097" w:rsidP="006F7097">
      <w:pPr>
        <w:ind w:firstLine="709"/>
        <w:jc w:val="both"/>
        <w:rPr>
          <w:sz w:val="28"/>
          <w:szCs w:val="28"/>
        </w:rPr>
      </w:pPr>
      <w:r w:rsidRPr="00636525">
        <w:rPr>
          <w:b/>
          <w:bCs/>
          <w:sz w:val="28"/>
          <w:szCs w:val="28"/>
        </w:rPr>
        <w:t>2.34</w:t>
      </w:r>
      <w:r w:rsidRPr="00636525">
        <w:rPr>
          <w:sz w:val="28"/>
          <w:szCs w:val="28"/>
        </w:rPr>
        <w:t xml:space="preserve"> По имеющимся данным об индексе потребительских цен в РФ в 2012 г., %: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6F7097" w:rsidRPr="00636525" w:rsidTr="00B12BA9">
        <w:trPr>
          <w:cantSplit/>
          <w:trHeight w:val="1232"/>
        </w:trPr>
        <w:tc>
          <w:tcPr>
            <w:tcW w:w="797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Январь</w:t>
            </w:r>
          </w:p>
        </w:tc>
        <w:tc>
          <w:tcPr>
            <w:tcW w:w="797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Февраль</w:t>
            </w:r>
          </w:p>
        </w:tc>
        <w:tc>
          <w:tcPr>
            <w:tcW w:w="797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Март</w:t>
            </w:r>
          </w:p>
        </w:tc>
        <w:tc>
          <w:tcPr>
            <w:tcW w:w="797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Апрель</w:t>
            </w:r>
          </w:p>
        </w:tc>
        <w:tc>
          <w:tcPr>
            <w:tcW w:w="797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Май</w:t>
            </w:r>
          </w:p>
        </w:tc>
        <w:tc>
          <w:tcPr>
            <w:tcW w:w="798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Июнь</w:t>
            </w:r>
          </w:p>
        </w:tc>
        <w:tc>
          <w:tcPr>
            <w:tcW w:w="798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Июль</w:t>
            </w:r>
          </w:p>
        </w:tc>
        <w:tc>
          <w:tcPr>
            <w:tcW w:w="798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Август</w:t>
            </w:r>
          </w:p>
        </w:tc>
        <w:tc>
          <w:tcPr>
            <w:tcW w:w="798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Сентябрь</w:t>
            </w:r>
          </w:p>
        </w:tc>
        <w:tc>
          <w:tcPr>
            <w:tcW w:w="798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Октябрь</w:t>
            </w:r>
          </w:p>
        </w:tc>
        <w:tc>
          <w:tcPr>
            <w:tcW w:w="798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Ноябрь</w:t>
            </w:r>
          </w:p>
        </w:tc>
        <w:tc>
          <w:tcPr>
            <w:tcW w:w="798" w:type="dxa"/>
            <w:textDirection w:val="btLr"/>
            <w:vAlign w:val="center"/>
          </w:tcPr>
          <w:p w:rsidR="006F7097" w:rsidRPr="00636525" w:rsidRDefault="006F7097" w:rsidP="00B12BA9">
            <w:pPr>
              <w:ind w:left="113" w:right="113"/>
              <w:jc w:val="center"/>
            </w:pPr>
            <w:r w:rsidRPr="00636525">
              <w:t>Декабрь</w:t>
            </w:r>
          </w:p>
        </w:tc>
      </w:tr>
      <w:tr w:rsidR="006F7097" w:rsidRPr="00636525" w:rsidTr="00B12BA9">
        <w:tc>
          <w:tcPr>
            <w:tcW w:w="797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100,5</w:t>
            </w:r>
          </w:p>
        </w:tc>
        <w:tc>
          <w:tcPr>
            <w:tcW w:w="797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100,9</w:t>
            </w:r>
          </w:p>
        </w:tc>
        <w:tc>
          <w:tcPr>
            <w:tcW w:w="797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101,5</w:t>
            </w:r>
          </w:p>
        </w:tc>
        <w:tc>
          <w:tcPr>
            <w:tcW w:w="797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101,8</w:t>
            </w:r>
          </w:p>
        </w:tc>
        <w:tc>
          <w:tcPr>
            <w:tcW w:w="797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102,3</w:t>
            </w:r>
          </w:p>
        </w:tc>
        <w:tc>
          <w:tcPr>
            <w:tcW w:w="798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103,2</w:t>
            </w:r>
          </w:p>
        </w:tc>
        <w:tc>
          <w:tcPr>
            <w:tcW w:w="798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104,5</w:t>
            </w:r>
          </w:p>
        </w:tc>
        <w:tc>
          <w:tcPr>
            <w:tcW w:w="798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104,6</w:t>
            </w:r>
          </w:p>
        </w:tc>
        <w:tc>
          <w:tcPr>
            <w:tcW w:w="798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105,2</w:t>
            </w:r>
          </w:p>
        </w:tc>
        <w:tc>
          <w:tcPr>
            <w:tcW w:w="798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105,6</w:t>
            </w:r>
          </w:p>
        </w:tc>
        <w:tc>
          <w:tcPr>
            <w:tcW w:w="798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106,0</w:t>
            </w:r>
          </w:p>
        </w:tc>
        <w:tc>
          <w:tcPr>
            <w:tcW w:w="798" w:type="dxa"/>
            <w:vAlign w:val="center"/>
          </w:tcPr>
          <w:p w:rsidR="006F7097" w:rsidRPr="00636525" w:rsidRDefault="006F7097" w:rsidP="00B12BA9">
            <w:pPr>
              <w:jc w:val="center"/>
              <w:rPr>
                <w:spacing w:val="-3"/>
              </w:rPr>
            </w:pPr>
            <w:r w:rsidRPr="00636525">
              <w:rPr>
                <w:spacing w:val="-3"/>
              </w:rPr>
              <w:t>106,2</w:t>
            </w:r>
          </w:p>
        </w:tc>
      </w:tr>
    </w:tbl>
    <w:p w:rsidR="006F7097" w:rsidRPr="00636525" w:rsidRDefault="006F7097" w:rsidP="006F7097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1) проанализируйте динамику изменения индекса потребительских цен с помощью аналитических и средних показателей ряда динамики;</w:t>
      </w:r>
    </w:p>
    <w:p w:rsidR="006F7097" w:rsidRPr="00636525" w:rsidRDefault="006F7097" w:rsidP="006F7097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2) проведите сглаживание уровня ряда динамики механическими методами (методы укрупнения интервалов и скользящей средней);</w:t>
      </w:r>
    </w:p>
    <w:p w:rsidR="006F7097" w:rsidRPr="00636525" w:rsidRDefault="006F7097" w:rsidP="006F7097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>3) проведите анализ трендовой модели методом аналитического выравнивания по уравнению прямой;</w:t>
      </w:r>
    </w:p>
    <w:p w:rsidR="006F7097" w:rsidRPr="00636525" w:rsidRDefault="006F7097" w:rsidP="006F7097">
      <w:pPr>
        <w:ind w:firstLine="709"/>
        <w:jc w:val="both"/>
        <w:rPr>
          <w:sz w:val="28"/>
          <w:szCs w:val="28"/>
        </w:rPr>
      </w:pPr>
      <w:r w:rsidRPr="00636525">
        <w:rPr>
          <w:sz w:val="28"/>
          <w:szCs w:val="28"/>
        </w:rPr>
        <w:t xml:space="preserve">4) сделайте выводы по результатам расчетов. </w:t>
      </w:r>
    </w:p>
    <w:p w:rsidR="006F7097" w:rsidRPr="00636525" w:rsidRDefault="006F7097" w:rsidP="006F7097">
      <w:pPr>
        <w:ind w:firstLine="709"/>
        <w:jc w:val="both"/>
        <w:rPr>
          <w:sz w:val="28"/>
          <w:szCs w:val="28"/>
        </w:rPr>
      </w:pPr>
    </w:p>
    <w:sectPr w:rsidR="006F7097" w:rsidRPr="00636525" w:rsidSect="005020E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E1F" w:rsidRDefault="00720E1F">
      <w:r>
        <w:separator/>
      </w:r>
    </w:p>
  </w:endnote>
  <w:endnote w:type="continuationSeparator" w:id="1">
    <w:p w:rsidR="00720E1F" w:rsidRDefault="0072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ED" w:rsidRDefault="00A945D2" w:rsidP="00E0043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C63E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207B">
      <w:rPr>
        <w:rStyle w:val="aa"/>
        <w:noProof/>
      </w:rPr>
      <w:t>2</w:t>
    </w:r>
    <w:r>
      <w:rPr>
        <w:rStyle w:val="aa"/>
      </w:rPr>
      <w:fldChar w:fldCharType="end"/>
    </w:r>
  </w:p>
  <w:p w:rsidR="00BC63ED" w:rsidRDefault="00BC63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E1F" w:rsidRDefault="00720E1F">
      <w:r>
        <w:separator/>
      </w:r>
    </w:p>
  </w:footnote>
  <w:footnote w:type="continuationSeparator" w:id="1">
    <w:p w:rsidR="00720E1F" w:rsidRDefault="00720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572B"/>
    <w:rsid w:val="0000207B"/>
    <w:rsid w:val="00005FD7"/>
    <w:rsid w:val="00012C85"/>
    <w:rsid w:val="000152A1"/>
    <w:rsid w:val="00020575"/>
    <w:rsid w:val="00021858"/>
    <w:rsid w:val="000549DB"/>
    <w:rsid w:val="00060814"/>
    <w:rsid w:val="00066D59"/>
    <w:rsid w:val="00085975"/>
    <w:rsid w:val="00094E2C"/>
    <w:rsid w:val="000B52AB"/>
    <w:rsid w:val="000C199D"/>
    <w:rsid w:val="000D7F15"/>
    <w:rsid w:val="000E43D5"/>
    <w:rsid w:val="00102AFE"/>
    <w:rsid w:val="001030A8"/>
    <w:rsid w:val="00115241"/>
    <w:rsid w:val="00117CEA"/>
    <w:rsid w:val="00122F82"/>
    <w:rsid w:val="00146D35"/>
    <w:rsid w:val="001C2EC0"/>
    <w:rsid w:val="001C7077"/>
    <w:rsid w:val="001D4808"/>
    <w:rsid w:val="00203CFD"/>
    <w:rsid w:val="00214A5C"/>
    <w:rsid w:val="00261055"/>
    <w:rsid w:val="00261AAF"/>
    <w:rsid w:val="00262242"/>
    <w:rsid w:val="002A5E29"/>
    <w:rsid w:val="002B2C7C"/>
    <w:rsid w:val="002B65A0"/>
    <w:rsid w:val="002E0EBE"/>
    <w:rsid w:val="002F59FF"/>
    <w:rsid w:val="003040E8"/>
    <w:rsid w:val="00306481"/>
    <w:rsid w:val="003357F5"/>
    <w:rsid w:val="00374F36"/>
    <w:rsid w:val="003A206E"/>
    <w:rsid w:val="003B7D2B"/>
    <w:rsid w:val="003D4953"/>
    <w:rsid w:val="003E2AC3"/>
    <w:rsid w:val="00442054"/>
    <w:rsid w:val="0045572B"/>
    <w:rsid w:val="004605C0"/>
    <w:rsid w:val="004672AD"/>
    <w:rsid w:val="00485575"/>
    <w:rsid w:val="004878F3"/>
    <w:rsid w:val="00496612"/>
    <w:rsid w:val="004D1EB6"/>
    <w:rsid w:val="005020E6"/>
    <w:rsid w:val="00511B0A"/>
    <w:rsid w:val="00517A54"/>
    <w:rsid w:val="005520A8"/>
    <w:rsid w:val="00557761"/>
    <w:rsid w:val="00583C5E"/>
    <w:rsid w:val="00600B9C"/>
    <w:rsid w:val="00605855"/>
    <w:rsid w:val="00636525"/>
    <w:rsid w:val="00657865"/>
    <w:rsid w:val="006B23BB"/>
    <w:rsid w:val="006D4FBD"/>
    <w:rsid w:val="006F7097"/>
    <w:rsid w:val="00720E1F"/>
    <w:rsid w:val="00722C3D"/>
    <w:rsid w:val="00727F1A"/>
    <w:rsid w:val="00731450"/>
    <w:rsid w:val="0075083E"/>
    <w:rsid w:val="0075337C"/>
    <w:rsid w:val="00763F80"/>
    <w:rsid w:val="00784ADB"/>
    <w:rsid w:val="0079242E"/>
    <w:rsid w:val="0079245A"/>
    <w:rsid w:val="007B2993"/>
    <w:rsid w:val="007C63BB"/>
    <w:rsid w:val="007E2A6D"/>
    <w:rsid w:val="007F58F1"/>
    <w:rsid w:val="008311CD"/>
    <w:rsid w:val="00833B5C"/>
    <w:rsid w:val="00834D47"/>
    <w:rsid w:val="0086135C"/>
    <w:rsid w:val="008623EF"/>
    <w:rsid w:val="00866146"/>
    <w:rsid w:val="00884960"/>
    <w:rsid w:val="008A1453"/>
    <w:rsid w:val="008A3834"/>
    <w:rsid w:val="008E0A64"/>
    <w:rsid w:val="00944CBA"/>
    <w:rsid w:val="00963D52"/>
    <w:rsid w:val="009677DC"/>
    <w:rsid w:val="00972B52"/>
    <w:rsid w:val="0098210A"/>
    <w:rsid w:val="00986030"/>
    <w:rsid w:val="00993025"/>
    <w:rsid w:val="0099639E"/>
    <w:rsid w:val="009A0DD4"/>
    <w:rsid w:val="009A18EE"/>
    <w:rsid w:val="009A3DF3"/>
    <w:rsid w:val="009C3753"/>
    <w:rsid w:val="009D0C90"/>
    <w:rsid w:val="009D1418"/>
    <w:rsid w:val="00A0783F"/>
    <w:rsid w:val="00A11585"/>
    <w:rsid w:val="00A42619"/>
    <w:rsid w:val="00A53B28"/>
    <w:rsid w:val="00A55FB8"/>
    <w:rsid w:val="00A6058B"/>
    <w:rsid w:val="00A62460"/>
    <w:rsid w:val="00A945D2"/>
    <w:rsid w:val="00AA53FA"/>
    <w:rsid w:val="00AB1E71"/>
    <w:rsid w:val="00B02287"/>
    <w:rsid w:val="00B0404F"/>
    <w:rsid w:val="00B12BA9"/>
    <w:rsid w:val="00B14D04"/>
    <w:rsid w:val="00B23D25"/>
    <w:rsid w:val="00B45F0E"/>
    <w:rsid w:val="00B54722"/>
    <w:rsid w:val="00B65EC3"/>
    <w:rsid w:val="00B66C44"/>
    <w:rsid w:val="00B93DDD"/>
    <w:rsid w:val="00BA6E58"/>
    <w:rsid w:val="00BB09F1"/>
    <w:rsid w:val="00BC63ED"/>
    <w:rsid w:val="00BE1602"/>
    <w:rsid w:val="00BE2DDC"/>
    <w:rsid w:val="00C10EAA"/>
    <w:rsid w:val="00C14633"/>
    <w:rsid w:val="00C21E9B"/>
    <w:rsid w:val="00C32862"/>
    <w:rsid w:val="00C37EE6"/>
    <w:rsid w:val="00C44598"/>
    <w:rsid w:val="00C445C3"/>
    <w:rsid w:val="00C4526C"/>
    <w:rsid w:val="00C54D87"/>
    <w:rsid w:val="00C65BFE"/>
    <w:rsid w:val="00C75761"/>
    <w:rsid w:val="00C847AC"/>
    <w:rsid w:val="00C86A41"/>
    <w:rsid w:val="00CA4824"/>
    <w:rsid w:val="00CF22E9"/>
    <w:rsid w:val="00D339D7"/>
    <w:rsid w:val="00D43A2C"/>
    <w:rsid w:val="00D4657A"/>
    <w:rsid w:val="00D6714A"/>
    <w:rsid w:val="00D8015B"/>
    <w:rsid w:val="00DC50A8"/>
    <w:rsid w:val="00E0043C"/>
    <w:rsid w:val="00E00617"/>
    <w:rsid w:val="00E66191"/>
    <w:rsid w:val="00EA03F0"/>
    <w:rsid w:val="00ED628E"/>
    <w:rsid w:val="00EF5C64"/>
    <w:rsid w:val="00F1257B"/>
    <w:rsid w:val="00F21F4F"/>
    <w:rsid w:val="00F2599E"/>
    <w:rsid w:val="00F31471"/>
    <w:rsid w:val="00FA73D2"/>
    <w:rsid w:val="00FC2E79"/>
    <w:rsid w:val="00FC49CB"/>
    <w:rsid w:val="00FD0D05"/>
    <w:rsid w:val="00FD5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572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5572B"/>
    <w:rPr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020E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8311CD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20E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152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020E6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0152A1"/>
    <w:rPr>
      <w:rFonts w:cs="Times New Roman"/>
    </w:rPr>
  </w:style>
  <w:style w:type="paragraph" w:styleId="ab">
    <w:name w:val="Normal Indent"/>
    <w:basedOn w:val="a"/>
    <w:uiPriority w:val="99"/>
    <w:rsid w:val="00085975"/>
    <w:pPr>
      <w:ind w:left="708"/>
    </w:pPr>
    <w:rPr>
      <w:rFonts w:ascii="Arial" w:hAnsi="Arial" w:cs="Arial"/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Admin</dc:creator>
  <cp:lastModifiedBy>калуга</cp:lastModifiedBy>
  <cp:revision>2</cp:revision>
  <dcterms:created xsi:type="dcterms:W3CDTF">2015-12-17T09:34:00Z</dcterms:created>
  <dcterms:modified xsi:type="dcterms:W3CDTF">2015-12-17T09:34:00Z</dcterms:modified>
</cp:coreProperties>
</file>