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8" w:rsidRPr="0016315E" w:rsidRDefault="00EA1298" w:rsidP="00EA1298">
      <w:pPr>
        <w:jc w:val="center"/>
        <w:rPr>
          <w:b/>
          <w:sz w:val="28"/>
          <w:szCs w:val="28"/>
        </w:rPr>
      </w:pPr>
      <w:r w:rsidRPr="0016315E">
        <w:rPr>
          <w:b/>
          <w:sz w:val="28"/>
          <w:szCs w:val="28"/>
        </w:rPr>
        <w:t>Методические рекомендации по изучению учебного курса</w:t>
      </w:r>
    </w:p>
    <w:p w:rsidR="00EA1298" w:rsidRPr="0016315E" w:rsidRDefault="00EA1298" w:rsidP="00EA1298">
      <w:pPr>
        <w:jc w:val="center"/>
        <w:rPr>
          <w:b/>
          <w:sz w:val="28"/>
          <w:szCs w:val="28"/>
        </w:rPr>
      </w:pPr>
      <w:r w:rsidRPr="0016315E">
        <w:rPr>
          <w:b/>
          <w:sz w:val="28"/>
          <w:szCs w:val="28"/>
        </w:rPr>
        <w:t>«Прокурорский надзор»</w:t>
      </w:r>
    </w:p>
    <w:p w:rsidR="00EA1298" w:rsidRDefault="00EA1298" w:rsidP="00EA1298">
      <w:pPr>
        <w:jc w:val="both"/>
        <w:rPr>
          <w:sz w:val="28"/>
          <w:szCs w:val="28"/>
        </w:rPr>
      </w:pPr>
      <w:r w:rsidRPr="00BB6F1B">
        <w:rPr>
          <w:sz w:val="28"/>
          <w:szCs w:val="28"/>
        </w:rPr>
        <w:t xml:space="preserve">     </w:t>
      </w:r>
    </w:p>
    <w:p w:rsidR="00EA1298" w:rsidRPr="00BB6F1B" w:rsidRDefault="00EA1298" w:rsidP="00EA1298">
      <w:pPr>
        <w:ind w:firstLine="708"/>
        <w:jc w:val="both"/>
        <w:rPr>
          <w:sz w:val="28"/>
          <w:szCs w:val="28"/>
        </w:rPr>
      </w:pPr>
      <w:r w:rsidRPr="00BB6F1B">
        <w:rPr>
          <w:sz w:val="28"/>
          <w:szCs w:val="28"/>
        </w:rPr>
        <w:t>Курс «Прокурорский надзор» является самостоятельной юридической дисциплиной, которая изучается студентами старших курсов. Для успешного освоения данной дисциплины студентами требуются знания таких юридических предметов как теория государства и права, конституционное, уголовно-процессуальное, гражданско-процессуальное право, арбитражный процесс, трудовое, семейное, уголовное, гражданское право, правоохранительные органы и др.</w:t>
      </w:r>
    </w:p>
    <w:p w:rsidR="00EA1298" w:rsidRPr="00BB6F1B" w:rsidRDefault="00EA1298" w:rsidP="00EA1298">
      <w:pPr>
        <w:jc w:val="both"/>
        <w:rPr>
          <w:sz w:val="28"/>
          <w:szCs w:val="28"/>
        </w:rPr>
      </w:pPr>
      <w:r w:rsidRPr="00BB6F1B">
        <w:rPr>
          <w:sz w:val="28"/>
          <w:szCs w:val="28"/>
        </w:rPr>
        <w:t xml:space="preserve">     Преподавание дисциплины «Прокурорский надзор» имеет целью:</w:t>
      </w:r>
    </w:p>
    <w:p w:rsidR="00EA1298" w:rsidRPr="00BB6F1B" w:rsidRDefault="00EA1298" w:rsidP="00EA12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B6F1B">
        <w:rPr>
          <w:sz w:val="28"/>
          <w:szCs w:val="28"/>
        </w:rPr>
        <w:t>ормирование у студентов правосознания как важнейшего условия соблюдения законности в будущей профессиональной деятельности;</w:t>
      </w:r>
    </w:p>
    <w:p w:rsidR="00EA1298" w:rsidRPr="00BB6F1B" w:rsidRDefault="00EA1298" w:rsidP="00EA12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Pr="00BB6F1B">
        <w:rPr>
          <w:sz w:val="28"/>
          <w:szCs w:val="28"/>
        </w:rPr>
        <w:t>работать у студентов навыки и умение анализировать законодательство и подзаконные нормативные акты в сфере прокурорского надзора;</w:t>
      </w:r>
    </w:p>
    <w:p w:rsidR="00EA1298" w:rsidRPr="00BB6F1B" w:rsidRDefault="00EA1298" w:rsidP="00EA12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B6F1B">
        <w:rPr>
          <w:sz w:val="28"/>
          <w:szCs w:val="28"/>
        </w:rPr>
        <w:t>ормирова</w:t>
      </w:r>
      <w:r>
        <w:rPr>
          <w:sz w:val="28"/>
          <w:szCs w:val="28"/>
        </w:rPr>
        <w:t>ние</w:t>
      </w:r>
      <w:r w:rsidRPr="00BB6F1B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BB6F1B">
        <w:rPr>
          <w:sz w:val="28"/>
          <w:szCs w:val="28"/>
        </w:rPr>
        <w:t xml:space="preserve"> знаний у студентов о сущности и задачах прокурорского надзора, его основных отраслях, принципах организации и деятельности прокуратуры, структуре ее органов, формах реагирования прокурора на нарушени</w:t>
      </w:r>
      <w:r>
        <w:rPr>
          <w:sz w:val="28"/>
          <w:szCs w:val="28"/>
        </w:rPr>
        <w:t>я</w:t>
      </w:r>
      <w:r w:rsidRPr="00BB6F1B">
        <w:rPr>
          <w:sz w:val="28"/>
          <w:szCs w:val="28"/>
        </w:rPr>
        <w:t xml:space="preserve"> закона.</w:t>
      </w:r>
    </w:p>
    <w:p w:rsidR="00EA1298" w:rsidRPr="00BB6F1B" w:rsidRDefault="00EA1298" w:rsidP="00EA1298">
      <w:pPr>
        <w:jc w:val="both"/>
        <w:rPr>
          <w:sz w:val="28"/>
          <w:szCs w:val="28"/>
        </w:rPr>
      </w:pPr>
      <w:r w:rsidRPr="00BB6F1B">
        <w:rPr>
          <w:sz w:val="28"/>
          <w:szCs w:val="28"/>
        </w:rPr>
        <w:t xml:space="preserve">     Основная форма изучения курса студентами заочного отделения юридического факультета – самостоятельная работа с использованием рекомендуемой литературы и нормативных источников.</w:t>
      </w:r>
    </w:p>
    <w:p w:rsidR="00EA1298" w:rsidRPr="00BB6F1B" w:rsidRDefault="00EA1298" w:rsidP="00EA1298">
      <w:pPr>
        <w:jc w:val="both"/>
        <w:rPr>
          <w:sz w:val="28"/>
          <w:szCs w:val="28"/>
        </w:rPr>
      </w:pPr>
      <w:r w:rsidRPr="00BB6F1B">
        <w:rPr>
          <w:sz w:val="28"/>
          <w:szCs w:val="28"/>
        </w:rPr>
        <w:t xml:space="preserve">     Выполнение к</w:t>
      </w:r>
      <w:r>
        <w:rPr>
          <w:sz w:val="28"/>
          <w:szCs w:val="28"/>
        </w:rPr>
        <w:t>онтрольной работы проводит</w:t>
      </w:r>
      <w:r w:rsidRPr="00BB6F1B">
        <w:rPr>
          <w:sz w:val="28"/>
          <w:szCs w:val="28"/>
        </w:rPr>
        <w:t xml:space="preserve">ся с целью углубленного изучения студентами теоретических проблем курса по наиболее сложным темам, а также получение навыков юридического анализа конкретных ситуаций, разрешение ситуаций, </w:t>
      </w:r>
      <w:r>
        <w:rPr>
          <w:sz w:val="28"/>
          <w:szCs w:val="28"/>
        </w:rPr>
        <w:t>к</w:t>
      </w:r>
      <w:r w:rsidRPr="00BB6F1B">
        <w:rPr>
          <w:sz w:val="28"/>
          <w:szCs w:val="28"/>
        </w:rPr>
        <w:t>оторы</w:t>
      </w:r>
      <w:r>
        <w:rPr>
          <w:sz w:val="28"/>
          <w:szCs w:val="28"/>
        </w:rPr>
        <w:t>е</w:t>
      </w:r>
      <w:r w:rsidRPr="00BB6F1B">
        <w:rPr>
          <w:sz w:val="28"/>
          <w:szCs w:val="28"/>
        </w:rPr>
        <w:t xml:space="preserve"> предполага</w:t>
      </w:r>
      <w:r>
        <w:rPr>
          <w:sz w:val="28"/>
          <w:szCs w:val="28"/>
        </w:rPr>
        <w:t>ю</w:t>
      </w:r>
      <w:r w:rsidRPr="00BB6F1B">
        <w:rPr>
          <w:sz w:val="28"/>
          <w:szCs w:val="28"/>
        </w:rPr>
        <w:t>т вмешательство органов прокуратуры, правильного оформления документов прокурорского реагирования.</w:t>
      </w:r>
    </w:p>
    <w:p w:rsidR="00EA1298" w:rsidRPr="00BB6F1B" w:rsidRDefault="00EA1298" w:rsidP="00EA1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Контрольная</w:t>
      </w:r>
      <w:r w:rsidRPr="00BB6F1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 w:rsidRPr="00BB6F1B">
        <w:rPr>
          <w:sz w:val="28"/>
          <w:szCs w:val="28"/>
        </w:rPr>
        <w:t xml:space="preserve"> включает три задания. Первое задание предполагает реферативное изложение предложенной темы с использованием рекомендуемой литературы. Выполнение второго задания предусматривает решение правовой ситуации. При решении задачи необходимо внимательно прочитать ее условие и дать аргументированный ответ со ссылкой на соответствующую правовую норму. Третье задание ориентировано на практическое закрепление теоретических знаний. Исходя из фабулы задачи, студент должен подготовить акт прокурорского реагирования. С образцами документов прокурорского реагировани</w:t>
      </w:r>
      <w:r>
        <w:rPr>
          <w:sz w:val="28"/>
          <w:szCs w:val="28"/>
        </w:rPr>
        <w:t>я</w:t>
      </w:r>
      <w:r w:rsidRPr="00BB6F1B">
        <w:rPr>
          <w:sz w:val="28"/>
          <w:szCs w:val="28"/>
        </w:rPr>
        <w:t xml:space="preserve"> студенты могут ознакомиться</w:t>
      </w:r>
      <w:r>
        <w:rPr>
          <w:sz w:val="28"/>
          <w:szCs w:val="28"/>
        </w:rPr>
        <w:t xml:space="preserve"> в </w:t>
      </w:r>
      <w:r w:rsidRPr="00BB6F1B">
        <w:rPr>
          <w:sz w:val="28"/>
          <w:szCs w:val="28"/>
        </w:rPr>
        <w:t xml:space="preserve"> Приложении к контрольным задани</w:t>
      </w:r>
      <w:r>
        <w:rPr>
          <w:sz w:val="28"/>
          <w:szCs w:val="28"/>
        </w:rPr>
        <w:t>я</w:t>
      </w:r>
      <w:r w:rsidRPr="00BB6F1B">
        <w:rPr>
          <w:sz w:val="28"/>
          <w:szCs w:val="28"/>
        </w:rPr>
        <w:t xml:space="preserve">м. </w:t>
      </w:r>
    </w:p>
    <w:p w:rsidR="00EA1298" w:rsidRPr="00BB6F1B" w:rsidRDefault="00EA1298" w:rsidP="00EA1298">
      <w:pPr>
        <w:ind w:firstLine="540"/>
        <w:jc w:val="both"/>
        <w:rPr>
          <w:sz w:val="28"/>
          <w:szCs w:val="28"/>
        </w:rPr>
      </w:pPr>
      <w:r w:rsidRPr="00BB6F1B">
        <w:rPr>
          <w:sz w:val="28"/>
          <w:szCs w:val="28"/>
        </w:rPr>
        <w:t xml:space="preserve">     Все контрольные задания распределены по вариантам. Каждый студент определяет </w:t>
      </w:r>
      <w:r>
        <w:rPr>
          <w:sz w:val="28"/>
          <w:szCs w:val="28"/>
        </w:rPr>
        <w:t xml:space="preserve">  </w:t>
      </w:r>
      <w:r w:rsidRPr="00BB6F1B">
        <w:rPr>
          <w:sz w:val="28"/>
          <w:szCs w:val="28"/>
        </w:rPr>
        <w:t>необходимый вариант по номеру, соответствующему его фамилии в списке группы (первый по списку выбирает 1 вариант, второй по списку – 2 вариант; двадцать шестой по списку берет 1 вариант и т.д.).</w:t>
      </w:r>
    </w:p>
    <w:p w:rsidR="00EA1298" w:rsidRPr="00BB6F1B" w:rsidRDefault="00EA1298" w:rsidP="00EA1298">
      <w:pPr>
        <w:jc w:val="both"/>
        <w:rPr>
          <w:sz w:val="28"/>
          <w:szCs w:val="28"/>
        </w:rPr>
      </w:pPr>
    </w:p>
    <w:p w:rsidR="00EA1298" w:rsidRDefault="00EA1298" w:rsidP="00EA1298">
      <w:pPr>
        <w:jc w:val="center"/>
        <w:rPr>
          <w:b/>
          <w:sz w:val="28"/>
          <w:szCs w:val="28"/>
        </w:rPr>
      </w:pPr>
    </w:p>
    <w:p w:rsidR="00EA1298" w:rsidRPr="005C6394" w:rsidRDefault="00EA1298" w:rsidP="00EA1298">
      <w:pPr>
        <w:jc w:val="center"/>
        <w:rPr>
          <w:b/>
          <w:sz w:val="28"/>
          <w:szCs w:val="28"/>
        </w:rPr>
      </w:pPr>
      <w:r w:rsidRPr="005C6394">
        <w:rPr>
          <w:b/>
          <w:sz w:val="28"/>
          <w:szCs w:val="28"/>
        </w:rPr>
        <w:lastRenderedPageBreak/>
        <w:t>Вариант 25</w:t>
      </w:r>
    </w:p>
    <w:p w:rsidR="00EA1298" w:rsidRDefault="00EA1298" w:rsidP="00EA1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Реферативно</w:t>
      </w:r>
      <w:proofErr w:type="spellEnd"/>
      <w:r>
        <w:rPr>
          <w:sz w:val="28"/>
          <w:szCs w:val="28"/>
        </w:rPr>
        <w:t xml:space="preserve"> изложить вопрос «Особенности организации природоохранных прокуратур, прокуратур по надзору в ЗАТО, их компетенция».</w:t>
      </w:r>
    </w:p>
    <w:p w:rsidR="00EA1298" w:rsidRPr="005C6394" w:rsidRDefault="00EA1298" w:rsidP="00EA1298">
      <w:pPr>
        <w:jc w:val="center"/>
        <w:rPr>
          <w:b/>
          <w:i/>
          <w:sz w:val="28"/>
          <w:szCs w:val="28"/>
        </w:rPr>
      </w:pPr>
      <w:r w:rsidRPr="005C6394">
        <w:rPr>
          <w:b/>
          <w:i/>
          <w:sz w:val="28"/>
          <w:szCs w:val="28"/>
        </w:rPr>
        <w:t>Задача 1</w:t>
      </w:r>
    </w:p>
    <w:p w:rsidR="00EA1298" w:rsidRDefault="00EA1298" w:rsidP="00EA12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Прокурор района принес протест на приказ директора агрофирмы о формировании бригады из числа рабочих фирмы и направлении ее для заготовки лесоматериалов в соседнюю область.</w:t>
      </w:r>
    </w:p>
    <w:p w:rsidR="00EA1298" w:rsidRDefault="00EA1298" w:rsidP="00EA12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Протест обосновывался нецелесообразностью и убыточностью этого предприятия.</w:t>
      </w:r>
    </w:p>
    <w:p w:rsidR="00EA1298" w:rsidRDefault="00EA1298" w:rsidP="00EA12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Ваше мнение о законности протеста.</w:t>
      </w:r>
    </w:p>
    <w:p w:rsidR="00EA1298" w:rsidRPr="005C6394" w:rsidRDefault="00EA1298" w:rsidP="00EA1298">
      <w:pPr>
        <w:jc w:val="center"/>
        <w:rPr>
          <w:b/>
          <w:i/>
          <w:sz w:val="28"/>
          <w:szCs w:val="28"/>
        </w:rPr>
      </w:pPr>
      <w:r w:rsidRPr="005C6394">
        <w:rPr>
          <w:b/>
          <w:i/>
          <w:sz w:val="28"/>
          <w:szCs w:val="28"/>
        </w:rPr>
        <w:t>Задача 2</w:t>
      </w:r>
    </w:p>
    <w:p w:rsidR="00EA1298" w:rsidRDefault="00EA1298" w:rsidP="00EA12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проверке соблюдения законности в воспитательной колонии прокурор установил, что в ней содержатся несколько осужденных в возрасте 22 лет, оставленных в воспитательной колонии после достижения ими 18 лет по постановлению начальника учреждения.</w:t>
      </w:r>
    </w:p>
    <w:p w:rsidR="00EA1298" w:rsidRPr="00B72820" w:rsidRDefault="00EA1298" w:rsidP="00EA1298">
      <w:pPr>
        <w:pStyle w:val="a3"/>
        <w:tabs>
          <w:tab w:val="left" w:pos="9180"/>
        </w:tabs>
        <w:ind w:left="0" w:right="101"/>
        <w:jc w:val="both"/>
        <w:rPr>
          <w:b w:val="0"/>
          <w:i w:val="0"/>
        </w:rPr>
      </w:pPr>
      <w:r w:rsidRPr="00B72820">
        <w:rPr>
          <w:b w:val="0"/>
          <w:i w:val="0"/>
          <w:sz w:val="28"/>
          <w:szCs w:val="28"/>
        </w:rPr>
        <w:t>В чем прокурор усмотрел нарушение закона, и како</w:t>
      </w:r>
      <w:r>
        <w:rPr>
          <w:b w:val="0"/>
          <w:i w:val="0"/>
          <w:sz w:val="28"/>
          <w:szCs w:val="28"/>
        </w:rPr>
        <w:t xml:space="preserve">й акт </w:t>
      </w:r>
      <w:r w:rsidRPr="00B72820">
        <w:rPr>
          <w:b w:val="0"/>
          <w:i w:val="0"/>
          <w:sz w:val="28"/>
          <w:szCs w:val="28"/>
        </w:rPr>
        <w:t>прокурорского реагирования необходимо вынести в данном случае? От имени прокурора составьте необходимый акт.</w:t>
      </w:r>
      <w:r w:rsidRPr="00B72820">
        <w:rPr>
          <w:b w:val="0"/>
          <w:i w:val="0"/>
        </w:rPr>
        <w:t xml:space="preserve"> </w:t>
      </w:r>
      <w:r w:rsidRPr="00B72820">
        <w:rPr>
          <w:b w:val="0"/>
          <w:i w:val="0"/>
          <w:sz w:val="28"/>
          <w:szCs w:val="28"/>
        </w:rPr>
        <w:t>Примерные образцы актов прокурорского надзора и других документов.</w:t>
      </w:r>
    </w:p>
    <w:p w:rsidR="008141B8" w:rsidRDefault="008141B8"/>
    <w:sectPr w:rsidR="008141B8" w:rsidSect="0081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11C15"/>
    <w:multiLevelType w:val="hybridMultilevel"/>
    <w:tmpl w:val="1714CA1E"/>
    <w:lvl w:ilvl="0" w:tplc="013A78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A1298"/>
    <w:rsid w:val="00224224"/>
    <w:rsid w:val="008141B8"/>
    <w:rsid w:val="00BB1B7C"/>
    <w:rsid w:val="00EA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A1298"/>
    <w:pPr>
      <w:widowControl w:val="0"/>
      <w:shd w:val="clear" w:color="auto" w:fill="FFFFFF"/>
      <w:autoSpaceDE w:val="0"/>
      <w:autoSpaceDN w:val="0"/>
      <w:adjustRightInd w:val="0"/>
      <w:ind w:left="1536" w:right="1598"/>
      <w:jc w:val="center"/>
    </w:pPr>
    <w:rPr>
      <w:b/>
      <w:i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калуга</cp:lastModifiedBy>
  <cp:revision>2</cp:revision>
  <dcterms:created xsi:type="dcterms:W3CDTF">2016-01-22T12:38:00Z</dcterms:created>
  <dcterms:modified xsi:type="dcterms:W3CDTF">2016-01-22T12:38:00Z</dcterms:modified>
</cp:coreProperties>
</file>