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2C" w:rsidRDefault="00E0682C" w:rsidP="00E0682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>
        <w:rPr>
          <w:sz w:val="28"/>
          <w:szCs w:val="28"/>
        </w:rPr>
        <w:t xml:space="preserve"> По имеющимся данным о размере средних фактических экспортных цен Российской Федерации на дизельное топливо в 2010г., долл. США за тонну:</w:t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0682C" w:rsidTr="00E0682C">
        <w:trPr>
          <w:cantSplit/>
          <w:trHeight w:val="123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682C" w:rsidRDefault="00E0682C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682C" w:rsidRDefault="00E0682C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682C" w:rsidRDefault="00E0682C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682C" w:rsidRDefault="00E0682C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682C" w:rsidRDefault="00E0682C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682C" w:rsidRDefault="00E0682C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682C" w:rsidRDefault="00E0682C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682C" w:rsidRDefault="00E0682C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682C" w:rsidRDefault="00E0682C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682C" w:rsidRDefault="00E0682C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682C" w:rsidRDefault="00E0682C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682C" w:rsidRDefault="00E0682C">
            <w:pPr>
              <w:ind w:left="113" w:right="113"/>
              <w:jc w:val="center"/>
            </w:pPr>
            <w:r>
              <w:t>Декабрь</w:t>
            </w:r>
          </w:p>
        </w:tc>
      </w:tr>
      <w:tr w:rsidR="00E0682C" w:rsidTr="00E0682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2C" w:rsidRDefault="00E0682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594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2C" w:rsidRDefault="00E0682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594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2C" w:rsidRDefault="00E0682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595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2C" w:rsidRDefault="00E0682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621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2C" w:rsidRDefault="00E0682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649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2C" w:rsidRDefault="00E0682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644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2C" w:rsidRDefault="00E0682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634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2C" w:rsidRDefault="00E0682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631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2C" w:rsidRDefault="00E0682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628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2C" w:rsidRDefault="00E0682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652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2C" w:rsidRDefault="00E0682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672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2C" w:rsidRDefault="00E0682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710</w:t>
            </w:r>
          </w:p>
        </w:tc>
      </w:tr>
    </w:tbl>
    <w:p w:rsidR="00E0682C" w:rsidRDefault="00E0682C" w:rsidP="00E06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проанализируйте динамику изменения средних фактических экспортных цен Российской Федерации на дизельное топливо с помощью аналитических и средних показателей ряда динамики;</w:t>
      </w:r>
    </w:p>
    <w:p w:rsidR="00E0682C" w:rsidRDefault="00E0682C" w:rsidP="00E06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проведите сглаживание уровня ряда динамики механическими методами (методы укрупнения интервалов и скользящей средней);</w:t>
      </w:r>
    </w:p>
    <w:p w:rsidR="00E0682C" w:rsidRDefault="00E0682C" w:rsidP="00E06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проведите анализ трендовой модели методом аналитического выравнивания по уравнению прямой;</w:t>
      </w:r>
    </w:p>
    <w:p w:rsidR="00E0682C" w:rsidRDefault="00E0682C" w:rsidP="00E06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сделайте выводы по результатам расчетов. </w:t>
      </w:r>
    </w:p>
    <w:p w:rsidR="00E05B37" w:rsidRDefault="00E05B37">
      <w:bookmarkStart w:id="0" w:name="_GoBack"/>
      <w:bookmarkEnd w:id="0"/>
    </w:p>
    <w:sectPr w:rsidR="00E05B37" w:rsidSect="0003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682C"/>
    <w:rsid w:val="000306B0"/>
    <w:rsid w:val="00CD1456"/>
    <w:rsid w:val="00E05B37"/>
    <w:rsid w:val="00E0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калуга</cp:lastModifiedBy>
  <cp:revision>2</cp:revision>
  <dcterms:created xsi:type="dcterms:W3CDTF">2015-12-15T08:25:00Z</dcterms:created>
  <dcterms:modified xsi:type="dcterms:W3CDTF">2015-12-15T08:25:00Z</dcterms:modified>
</cp:coreProperties>
</file>