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6" w:rsidRPr="00AC32B6" w:rsidRDefault="00AC32B6" w:rsidP="00AC3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2B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ВЫПОЛНЕНИЮ КУРСОВОЙ РАБОТЫ Основное назначение курсовой работы - научиться на конкретном, практическом материале исследовать и решать проблемы управления персоналом на основе современных кадровых технологий и методов; а также – разрабатывать обоснованные предложения по улучшению работы с персоналом. Курсовая работа может быть выполнен только при условии использования отчетных и исследовательских материалов конкретного предприятия, организации и т.д. Выбор темы свободный. Главное, чем надо руководствоваться при этом – близость практической деятельности студента и возможностью сбора достоверных экономических материалов по избранной теме. Студент должен согласовать выбранную тему с преподавателем. После выбора темы необходимо составить детальный план исследования, который должен содержать следующие разделы: введение, основную часть, заключение, список литературы, приложения. Объем курсовой работы должен составить 25-30 страниц печатного текста. Во введении (1-2 страницы) обосновывается выбор темы, определяемый ее актуальностью; формулируется проблема и круг вопросов, необходимых для ее решения; определяется цель работы с ее разбиением на взаимосвязанный комплекс задач, подлежащих решению в процессе раскрытия темы; указываются объект и предмет исследования, используемые методы анализа и литературные источники. Основная часть может состоять как из 3-х глав, так и из 2-х: теоретической и аналитической. Первая глава – теоретическая. В ней обосновывается модель для решения поставленной задачи. Например, если речь идет о найме и отборе персонала, то нужно рассмотреть, какие принципы закладываются в его основу, каково место процесса поиска и отбора кадров в общей системе управления персоналом организации, в чем заключается комплексный подход к организации отбора кадров и т.д. В I главе должно быть показано, как должен решаться главный вопрос темы с теоретической позиции. Текст должен содержать ссылки на используемые теоретические источники, последние публикации в периодической литературе по проблеме курсового проекта. В этой главе должно быть показано, какие имеются теоретические подходы рассматриваемой проблеме, какой из них, по мнению студента, наиболее приемлем для исследуемой организации. Главы основной части должны иметь названия и разделяться на параграфы (пункты и подпункты). В основной части (аналитической) необходимо дать краткую характеристику предприятия (организации, отрасли), по материалам которого проводится исследование. Здесь необходимо показать не только организационно-правовую форму, но и указать численность работников, структуру кадров, особенности организации </w:t>
      </w:r>
      <w:r w:rsidRPr="00AC32B6">
        <w:rPr>
          <w:rFonts w:ascii="Times New Roman" w:hAnsi="Times New Roman" w:cs="Times New Roman"/>
          <w:sz w:val="28"/>
          <w:szCs w:val="28"/>
        </w:rPr>
        <w:lastRenderedPageBreak/>
        <w:t xml:space="preserve">труда и главные факторы, влияющие на предмет исследования. Главы желательно разделить на 2-4 параграфа, в которые должны вписываться основные вопросы, приведенные по каждой теме. Главное назначение данной части проекта – показать состояние и достоинства при реализации данного подхода в конкретной организации. Особое внимание уделить выявлению разного рода резервов. Выполняется эта аналитическая работа на основе отчетности по труду, а также при необходимости проводятся или используются материалы специальных исследований (например, анкетные опросы, анализ проводимых собеседований и используемых тестов, фотографии рабочего времени). Также необходимо использовать разработанные и используемые на практике формы и методы оценки труда (например, аттестационные листы). Материалы должны быть систематизированы, обработаны с помощью экономико-математических методов и компьютерных технологий, обобщены в виде таблиц, графиков, диаграмм, схем. Цифры и факты должны правильно отражать фактическое состояние изучаемой проблемы. В III главе, или последнем параграфе II главы разрабатываются предложения по совершенствованию методов (способов, приемов, вопроса, путей решения проблемы); дается оценка эффективности разработанных предложений с обоснованием направлений их эффективности (экономическая, социальная и т.д.). Намечаются перспективы дальнейшего развития и решения поставленной в проекте проблемы (вопроса), указываются нерешенные проблемы в данной области, которые ждут изучения. В заключение логически последовательно излагаются теоретические и практические выводы и предложения, к которым пришел студент в результате проделанной работы, оценивается степень выполнения первоначально намеченных для решения задач. Пишется заключение </w:t>
      </w:r>
      <w:proofErr w:type="spellStart"/>
      <w:r w:rsidRPr="00AC32B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AC32B6">
        <w:rPr>
          <w:rFonts w:ascii="Times New Roman" w:hAnsi="Times New Roman" w:cs="Times New Roman"/>
          <w:sz w:val="28"/>
          <w:szCs w:val="28"/>
        </w:rPr>
        <w:t xml:space="preserve"> (по пунктам). Выводы должны быть краткими и четкими, дающими полное представление о содержании, значимости, обоснованности и эффективности разработок. Список литературы должен содержать не менее 15 наименований литературных источников. Текст курсовой работы должен быть представлен в виде рукописи оформленной с помощью средств оргтехники, по оформлению тщательно отредактирован, все опечатки устранены. Следует учитывать, что курсовой работа является формой научного исследования, в связи с чем к стилю изложения предъявляются требования, отличающие его от устной речи. Научный язык не приемлет просторечных выражений, лишен экспрессии и всякой эмоциональной окраски. Каждое предложение должно нести определенное содержание, быть логически завершенным и лишено двусмысленности. Оформление текста предполагает общие требования: – гарнитура (тип шрифта) </w:t>
      </w:r>
      <w:proofErr w:type="spellStart"/>
      <w:r w:rsidRPr="00AC32B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2B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3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2B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32B6">
        <w:rPr>
          <w:rFonts w:ascii="Times New Roman" w:hAnsi="Times New Roman" w:cs="Times New Roman"/>
          <w:sz w:val="28"/>
          <w:szCs w:val="28"/>
        </w:rPr>
        <w:t xml:space="preserve">; – высота кегля 14 </w:t>
      </w:r>
      <w:proofErr w:type="spellStart"/>
      <w:r w:rsidRPr="00AC32B6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AC32B6">
        <w:rPr>
          <w:rFonts w:ascii="Times New Roman" w:hAnsi="Times New Roman" w:cs="Times New Roman"/>
          <w:sz w:val="28"/>
          <w:szCs w:val="28"/>
        </w:rPr>
        <w:t xml:space="preserve">; – </w:t>
      </w:r>
      <w:r w:rsidRPr="00AC32B6">
        <w:rPr>
          <w:rFonts w:ascii="Times New Roman" w:hAnsi="Times New Roman" w:cs="Times New Roman"/>
          <w:sz w:val="28"/>
          <w:szCs w:val="28"/>
        </w:rPr>
        <w:lastRenderedPageBreak/>
        <w:t>начертание: обычный (выделений курсивом или жирным не применять); – межстрочный интервал: полуторный (около 30 строк на одной странице). – текст должен быть написан с одной стороны листа формата A4 (210</w:t>
      </w:r>
      <w:r w:rsidRPr="00AC32B6">
        <w:rPr>
          <w:rFonts w:ascii="Times New Roman" w:hAnsi="Times New Roman" w:cs="Times New Roman"/>
          <w:sz w:val="28"/>
          <w:szCs w:val="28"/>
        </w:rPr>
        <w:sym w:font="Symbol" w:char="00B4"/>
      </w:r>
      <w:r w:rsidRPr="00AC32B6">
        <w:rPr>
          <w:rFonts w:ascii="Times New Roman" w:hAnsi="Times New Roman" w:cs="Times New Roman"/>
          <w:sz w:val="28"/>
          <w:szCs w:val="28"/>
        </w:rPr>
        <w:t xml:space="preserve">297 мм) с оставлением полей: левое – 25-30 мм; правое – 10-15 мм; верхнее, нижнее – 20 мм. Страницы должны быть пронумерованы: – первый лист – титульный, с указанием названия учебного заведения, названия кафедры, названия темы, фамилии исполнителя и номера группы, фамилии преподавателя, года и места написания работы. – на титульном листе номер не ставится; – второй лист – содержание работы с указанием страниц соответствующих глав объемом 1 стр.; – введение (примерный объем 1-2 стр.); – основная часть (20 – 25 стр.); – заключение, содержащие общие выводы по работе объемом 1-3 стр.; – список литературы (не менее 15 источников). – приложения. Нумерация страниц работы сквозная, включая приложение. Номер страницы ставится вверху по центру строки. Точка после номера страницы не ставится. Ссылки на литературные источники, упомянутые автором в тексте работы представляются в следующем виде: [3, с. 11]. В квадратных скобках указывается порядковый номер источника, под которым он приведен в списке литературы. Если в работе приводится дословное цитирование автора, то второй позицией в скобках указывается страница, на которой представлен текст цитаты. Если ссылки нужны по ходу чтения, а в тексте их разместить нежелательно по каким-то причинам, используются подстрочные ссылки. При этом используется команда «сноска» в меню «вставка» и место ссылки обозначается либо маленькой цифрой 1 , либо символом *, а текст ссылки выносится в нижний колонтитул. Если в тексте работы приходится оперировать большим количеством литературы, используются </w:t>
      </w:r>
      <w:proofErr w:type="spellStart"/>
      <w:r w:rsidRPr="00AC32B6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AC32B6">
        <w:rPr>
          <w:rFonts w:ascii="Times New Roman" w:hAnsi="Times New Roman" w:cs="Times New Roman"/>
          <w:sz w:val="28"/>
          <w:szCs w:val="28"/>
        </w:rPr>
        <w:t xml:space="preserve"> ссылки, строго связанные со списком литературы. В этом случае после изложения материала, который связан с конкретным упоминанием в каком-либо издании, ставится порядковый номер, под которым источник значится в списке литературы, в круглых скобках – (5) </w:t>
      </w:r>
    </w:p>
    <w:p w:rsidR="00664E30" w:rsidRPr="00AC32B6" w:rsidRDefault="00664E30" w:rsidP="00AC3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4E30" w:rsidRPr="00AC32B6" w:rsidSect="003F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AC32B6"/>
    <w:rsid w:val="0027135D"/>
    <w:rsid w:val="003F1A7A"/>
    <w:rsid w:val="00664E30"/>
    <w:rsid w:val="00AC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6212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калуга</dc:creator>
  <cp:lastModifiedBy>калуга</cp:lastModifiedBy>
  <cp:revision>2</cp:revision>
  <dcterms:created xsi:type="dcterms:W3CDTF">2016-07-04T11:31:00Z</dcterms:created>
  <dcterms:modified xsi:type="dcterms:W3CDTF">2016-07-04T11:31:00Z</dcterms:modified>
</cp:coreProperties>
</file>