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D4" w:rsidRPr="00207F26" w:rsidRDefault="00D1518E" w:rsidP="00883EA0">
      <w:pPr>
        <w:spacing w:line="360" w:lineRule="auto"/>
        <w:ind w:firstLine="709"/>
        <w:jc w:val="both"/>
        <w:rPr>
          <w:sz w:val="28"/>
          <w:szCs w:val="28"/>
        </w:rPr>
      </w:pPr>
      <w:r w:rsidRPr="00207F26">
        <w:rPr>
          <w:sz w:val="28"/>
          <w:szCs w:val="28"/>
        </w:rPr>
        <w:t>Тема контрольной:</w:t>
      </w:r>
    </w:p>
    <w:p w:rsidR="00883EA0" w:rsidRPr="00207F26" w:rsidRDefault="00F36DD4" w:rsidP="00883EA0">
      <w:pPr>
        <w:spacing w:line="360" w:lineRule="auto"/>
        <w:ind w:firstLine="709"/>
        <w:jc w:val="both"/>
        <w:rPr>
          <w:sz w:val="28"/>
          <w:szCs w:val="28"/>
        </w:rPr>
      </w:pPr>
      <w:r w:rsidRPr="00207F26">
        <w:rPr>
          <w:sz w:val="28"/>
          <w:szCs w:val="28"/>
        </w:rPr>
        <w:t>Теоретическая часть:  Проблемы малого бизнеса в России и пути их преодоления.</w:t>
      </w:r>
    </w:p>
    <w:p w:rsidR="00D1518E" w:rsidRDefault="00F36DD4" w:rsidP="00883EA0">
      <w:pPr>
        <w:spacing w:line="360" w:lineRule="auto"/>
        <w:ind w:firstLine="709"/>
        <w:jc w:val="both"/>
        <w:rPr>
          <w:sz w:val="28"/>
          <w:szCs w:val="28"/>
        </w:rPr>
      </w:pPr>
      <w:r w:rsidRPr="00207F26">
        <w:rPr>
          <w:sz w:val="28"/>
          <w:szCs w:val="28"/>
        </w:rPr>
        <w:t xml:space="preserve">Практическая часть: </w:t>
      </w:r>
      <w:r w:rsidR="00F272E7" w:rsidRPr="00966E03">
        <w:rPr>
          <w:sz w:val="28"/>
          <w:szCs w:val="28"/>
        </w:rPr>
        <w:t>Выполнение расчетной работы (приложение А)</w:t>
      </w:r>
    </w:p>
    <w:p w:rsidR="00207F26" w:rsidRDefault="00207F26" w:rsidP="00883EA0">
      <w:pPr>
        <w:spacing w:line="360" w:lineRule="auto"/>
        <w:ind w:firstLine="709"/>
        <w:jc w:val="both"/>
        <w:rPr>
          <w:sz w:val="28"/>
          <w:szCs w:val="28"/>
        </w:rPr>
      </w:pPr>
    </w:p>
    <w:p w:rsidR="00207F26" w:rsidRDefault="00207F26" w:rsidP="00207F26">
      <w:pPr>
        <w:spacing w:line="360" w:lineRule="auto"/>
        <w:ind w:firstLine="709"/>
        <w:jc w:val="center"/>
        <w:rPr>
          <w:sz w:val="28"/>
          <w:szCs w:val="28"/>
        </w:rPr>
      </w:pPr>
      <w:r>
        <w:rPr>
          <w:sz w:val="28"/>
          <w:szCs w:val="28"/>
        </w:rPr>
        <w:t>Методические указания.</w:t>
      </w:r>
    </w:p>
    <w:p w:rsidR="00207F26" w:rsidRPr="001B3F0E" w:rsidRDefault="00207F26" w:rsidP="00207F26">
      <w:pPr>
        <w:ind w:firstLine="720"/>
        <w:jc w:val="both"/>
        <w:rPr>
          <w:sz w:val="28"/>
          <w:szCs w:val="28"/>
        </w:rPr>
      </w:pPr>
      <w:r w:rsidRPr="001B3F0E">
        <w:rPr>
          <w:sz w:val="28"/>
          <w:szCs w:val="28"/>
        </w:rPr>
        <w:t xml:space="preserve">Современные подходы, используемые в организации предпринимательской деятельности необходимо учитывать в современных условиях развития российской экономики, особенно в условиях кризиса, и, что именно такие подходы дают возможность базироваться на непрерывном анализе и корректировке направления и эффективного принятия управленческих решений. </w:t>
      </w:r>
    </w:p>
    <w:p w:rsidR="00207F26" w:rsidRPr="001B3F0E" w:rsidRDefault="00207F26" w:rsidP="00207F26">
      <w:pPr>
        <w:ind w:firstLine="720"/>
        <w:jc w:val="both"/>
        <w:rPr>
          <w:sz w:val="28"/>
          <w:szCs w:val="28"/>
        </w:rPr>
      </w:pPr>
      <w:r w:rsidRPr="001B3F0E">
        <w:rPr>
          <w:sz w:val="28"/>
          <w:szCs w:val="28"/>
        </w:rPr>
        <w:t xml:space="preserve">В достижении предпринимательского успеха очень важно выбрать правильные решения, организационную форму деятельности, выявить и удержать конкурентные возможности. Конкуренция обеспечивает действие движущих сил, принуждающих товаропроизводителей повышать производительность труда, расширять производство, увеличивать накопления, бороться за потребителей. Контроль и эффективность выступают в качестве основного регулятора производства, поэтому степень совершенства системы конкуренции, в свою очередь, должна определять эффективность функционирования рыночного механизма. </w:t>
      </w:r>
    </w:p>
    <w:p w:rsidR="00207F26" w:rsidRPr="001B3F0E" w:rsidRDefault="00207F26" w:rsidP="00207F26">
      <w:pPr>
        <w:ind w:firstLine="709"/>
        <w:jc w:val="both"/>
        <w:rPr>
          <w:sz w:val="28"/>
          <w:szCs w:val="28"/>
        </w:rPr>
      </w:pPr>
      <w:r w:rsidRPr="001B3F0E">
        <w:rPr>
          <w:sz w:val="28"/>
          <w:szCs w:val="28"/>
        </w:rPr>
        <w:t>При изучении дисциплины «Организация предпринимательской деятельности» студент должен овладеть навыками практической работы, научиться анализировать управленческие процессы, получить представление о бизнесе, овладеть методами решения управленческих проблем в конкретной сложившейся на предприятии, фирме экономической ситуации.</w:t>
      </w:r>
    </w:p>
    <w:p w:rsidR="00207F26" w:rsidRPr="001B3F0E" w:rsidRDefault="00207F26" w:rsidP="00207F26">
      <w:pPr>
        <w:ind w:firstLine="709"/>
        <w:jc w:val="both"/>
        <w:rPr>
          <w:sz w:val="28"/>
          <w:szCs w:val="28"/>
        </w:rPr>
      </w:pPr>
      <w:r w:rsidRPr="001B3F0E">
        <w:rPr>
          <w:sz w:val="28"/>
          <w:szCs w:val="28"/>
        </w:rPr>
        <w:t>Для этого студенту необходимо иметь представление об особенностях организации бизнеса в России и его эффективного развития, научиться работать с информацией, документами, системно мыслить, развивать способности предвидения, на практике применять полученные рекомендации и даже разрабатывать их.</w:t>
      </w:r>
    </w:p>
    <w:p w:rsidR="00207F26" w:rsidRPr="001B3F0E" w:rsidRDefault="00207F26" w:rsidP="00207F26">
      <w:pPr>
        <w:ind w:firstLine="709"/>
        <w:jc w:val="both"/>
        <w:rPr>
          <w:sz w:val="28"/>
          <w:szCs w:val="28"/>
        </w:rPr>
      </w:pPr>
      <w:r w:rsidRPr="001B3F0E">
        <w:rPr>
          <w:sz w:val="28"/>
          <w:szCs w:val="28"/>
        </w:rPr>
        <w:t xml:space="preserve">Написание курсовой работы позволяет студенту закрепить пройденный материал и применять приобретенные знания на практике. Кроме того, студент, имея возможность творчески мыслить и самостоятельно углубить свои знания по данной дисциплине, может обосновывать личные позиции по изучаемой проблеме. </w:t>
      </w:r>
    </w:p>
    <w:p w:rsidR="00207F26" w:rsidRPr="001B3F0E" w:rsidRDefault="00207F26" w:rsidP="00207F26">
      <w:pPr>
        <w:ind w:firstLine="709"/>
        <w:jc w:val="both"/>
        <w:rPr>
          <w:sz w:val="28"/>
          <w:szCs w:val="28"/>
        </w:rPr>
      </w:pPr>
      <w:r w:rsidRPr="001B3F0E">
        <w:rPr>
          <w:sz w:val="28"/>
          <w:szCs w:val="28"/>
        </w:rPr>
        <w:t>Таким образом, написание курсовой работы позволяет не только углубить познания теории, но и проводить анализ и выбирать (подбирать) необходимые приемы и методы управления, т.е. решать проблемы, связанные с организацией бизнеса и управлением бизнес-процессами.</w:t>
      </w:r>
    </w:p>
    <w:p w:rsidR="00207F26" w:rsidRPr="001B3F0E" w:rsidRDefault="00207F26" w:rsidP="00207F26">
      <w:pPr>
        <w:ind w:firstLine="720"/>
        <w:jc w:val="both"/>
        <w:rPr>
          <w:sz w:val="28"/>
          <w:szCs w:val="28"/>
        </w:rPr>
      </w:pPr>
      <w:r w:rsidRPr="001B3F0E">
        <w:rPr>
          <w:sz w:val="28"/>
          <w:szCs w:val="28"/>
        </w:rPr>
        <w:t xml:space="preserve">Целью изучения курса «Организация предпринимательской деятельности» является формирование у студентов целостного представления о </w:t>
      </w:r>
      <w:r w:rsidRPr="001B3F0E">
        <w:rPr>
          <w:sz w:val="28"/>
          <w:szCs w:val="28"/>
        </w:rPr>
        <w:lastRenderedPageBreak/>
        <w:t>современных формах, методах и средствах организации бизнеса, его устойчивости и перспектив развития в будущем; изучение современного механизма, обеспечивающего жизнедеятельность организации в условиях рынка и конкуренции, приобретения базовых теоретических и практических навыков. Данный курс закладывает у студента основные понятия процесса организации бизнеса как единого целого по отношению к внешней среде и внутренней структуре предприятия, основных его функциональных систем и их взаимодействия с другими направлениями по изучению основных определений и понятий, связанных с бизнес-планированием, управлением проектами, анализом производственно-хозяйственной деятельности. Основной целью курсовой работы является формирование у студентов навыков проведения научно-исследовательских работ.</w:t>
      </w:r>
    </w:p>
    <w:p w:rsidR="00207F26" w:rsidRPr="001B3F0E" w:rsidRDefault="00207F26" w:rsidP="00207F26">
      <w:pPr>
        <w:ind w:firstLine="567"/>
        <w:jc w:val="both"/>
        <w:rPr>
          <w:sz w:val="28"/>
          <w:szCs w:val="28"/>
        </w:rPr>
      </w:pPr>
      <w:r w:rsidRPr="001B3F0E">
        <w:rPr>
          <w:sz w:val="28"/>
          <w:szCs w:val="28"/>
        </w:rPr>
        <w:t xml:space="preserve">В результате изучения дисциплины «Организация предпринимательской деятельности» студент должен: </w:t>
      </w:r>
    </w:p>
    <w:p w:rsidR="00207F26" w:rsidRPr="001B3F0E" w:rsidRDefault="00207F26" w:rsidP="00207F26">
      <w:pPr>
        <w:numPr>
          <w:ilvl w:val="0"/>
          <w:numId w:val="20"/>
        </w:numPr>
        <w:tabs>
          <w:tab w:val="clear" w:pos="1260"/>
          <w:tab w:val="left" w:pos="1134"/>
        </w:tabs>
        <w:ind w:left="0" w:firstLine="567"/>
        <w:jc w:val="both"/>
        <w:rPr>
          <w:sz w:val="28"/>
          <w:szCs w:val="28"/>
        </w:rPr>
      </w:pPr>
      <w:r w:rsidRPr="001B3F0E">
        <w:rPr>
          <w:sz w:val="28"/>
          <w:szCs w:val="28"/>
        </w:rPr>
        <w:t>знать:</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теоретические основы бизнеса и предпринимательства;</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виды и формы предпринимательской деятельности;</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 xml:space="preserve">экономический, механизм производственного и торгово-коммерческого типа предпринимательской деятельности; </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целевые функции предпринимательской деятельности;</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принципы управления предпринимательской деятельностью хозяйствующих субъектов;</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основы гражданского законодательства, регулирующего деятельность коммерческих предприятий и организаций в сфере сервиса;</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методы решения проблем, смены форм собственности;</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организационное обеспечение предпринимательской деятельности;</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региональные аспекты предпринимательства;</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основы формирования культуры предпринимательства и принципы этического делового поведения предпринимателя</w:t>
      </w:r>
    </w:p>
    <w:p w:rsidR="00207F26" w:rsidRPr="001B3F0E" w:rsidRDefault="00207F26" w:rsidP="00207F26">
      <w:pPr>
        <w:numPr>
          <w:ilvl w:val="0"/>
          <w:numId w:val="20"/>
        </w:numPr>
        <w:tabs>
          <w:tab w:val="clear" w:pos="1260"/>
          <w:tab w:val="left" w:pos="1134"/>
        </w:tabs>
        <w:ind w:left="0" w:firstLine="567"/>
        <w:jc w:val="both"/>
        <w:rPr>
          <w:sz w:val="28"/>
          <w:szCs w:val="28"/>
        </w:rPr>
      </w:pPr>
      <w:r w:rsidRPr="001B3F0E">
        <w:rPr>
          <w:sz w:val="28"/>
          <w:szCs w:val="28"/>
        </w:rPr>
        <w:t>уметь:</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использовать специальную лексику дисциплины;</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выявлять, формулировать и обосновывать эффективность деловых идей в бизнесе;</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создавать предпринимательские единицы и организовывать их деятельность;</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использовать рациональные предпринимательские решения на различных этапах жизненного цикла коммерческих организаций в сфере сервиса.</w:t>
      </w:r>
    </w:p>
    <w:p w:rsidR="00207F26" w:rsidRPr="001B3F0E" w:rsidRDefault="00207F26" w:rsidP="00207F26">
      <w:pPr>
        <w:numPr>
          <w:ilvl w:val="0"/>
          <w:numId w:val="20"/>
        </w:numPr>
        <w:tabs>
          <w:tab w:val="clear" w:pos="1260"/>
          <w:tab w:val="left" w:pos="1134"/>
        </w:tabs>
        <w:ind w:left="0" w:firstLine="567"/>
        <w:jc w:val="both"/>
        <w:rPr>
          <w:sz w:val="28"/>
          <w:szCs w:val="28"/>
        </w:rPr>
      </w:pPr>
      <w:r w:rsidRPr="001B3F0E">
        <w:rPr>
          <w:sz w:val="28"/>
          <w:szCs w:val="28"/>
        </w:rPr>
        <w:t>получить навыки:</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 xml:space="preserve">подготовки важнейших учредительных и нормативных документов регламентирующих деятельность предпринимательских структур; </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разработки организационного обеспечения предпринимательской деятельности;</w:t>
      </w:r>
    </w:p>
    <w:p w:rsidR="00207F26" w:rsidRPr="001B3F0E" w:rsidRDefault="00207F26" w:rsidP="00207F26">
      <w:pPr>
        <w:pStyle w:val="210"/>
        <w:numPr>
          <w:ilvl w:val="0"/>
          <w:numId w:val="21"/>
        </w:numPr>
        <w:tabs>
          <w:tab w:val="clear" w:pos="1620"/>
        </w:tabs>
        <w:ind w:left="567" w:hanging="567"/>
        <w:rPr>
          <w:rFonts w:ascii="Times New Roman" w:hAnsi="Times New Roman"/>
          <w:sz w:val="28"/>
          <w:szCs w:val="28"/>
        </w:rPr>
      </w:pPr>
      <w:r w:rsidRPr="001B3F0E">
        <w:rPr>
          <w:rFonts w:ascii="Times New Roman" w:hAnsi="Times New Roman"/>
          <w:sz w:val="28"/>
          <w:szCs w:val="28"/>
        </w:rPr>
        <w:t>выявлению рисков и принятию мер обеспечения безопасности в бизнесе.</w:t>
      </w:r>
    </w:p>
    <w:p w:rsidR="00207F26" w:rsidRPr="001B3F0E" w:rsidRDefault="00207F26" w:rsidP="00207F26">
      <w:pPr>
        <w:ind w:firstLine="720"/>
        <w:jc w:val="both"/>
        <w:rPr>
          <w:sz w:val="28"/>
          <w:szCs w:val="28"/>
        </w:rPr>
      </w:pPr>
      <w:r w:rsidRPr="001B3F0E">
        <w:rPr>
          <w:sz w:val="28"/>
          <w:szCs w:val="28"/>
        </w:rPr>
        <w:t xml:space="preserve">Курсовая работа дает возможность систематизировать и закрепить знания, полученные студентом в процессе изучения курса «Организация </w:t>
      </w:r>
      <w:r w:rsidRPr="001B3F0E">
        <w:rPr>
          <w:sz w:val="28"/>
          <w:szCs w:val="28"/>
        </w:rPr>
        <w:lastRenderedPageBreak/>
        <w:t>предпринимательской деятельности». Данная исследовательская работа оценивается самостоятельной оценкой.</w:t>
      </w:r>
    </w:p>
    <w:p w:rsidR="00207F26" w:rsidRPr="001B3F0E" w:rsidRDefault="00207F26" w:rsidP="00207F26">
      <w:pPr>
        <w:jc w:val="both"/>
        <w:rPr>
          <w:sz w:val="28"/>
          <w:szCs w:val="28"/>
        </w:rPr>
      </w:pPr>
      <w:r w:rsidRPr="001B3F0E">
        <w:rPr>
          <w:sz w:val="28"/>
          <w:szCs w:val="28"/>
        </w:rPr>
        <w:t>В процессе выполнения данной работы необходимо решить следующие задачи:</w:t>
      </w:r>
    </w:p>
    <w:p w:rsidR="00207F26" w:rsidRPr="001B3F0E" w:rsidRDefault="00207F26" w:rsidP="00207F26">
      <w:pPr>
        <w:jc w:val="both"/>
        <w:rPr>
          <w:sz w:val="28"/>
          <w:szCs w:val="28"/>
        </w:rPr>
      </w:pPr>
      <w:r w:rsidRPr="001B3F0E">
        <w:rPr>
          <w:sz w:val="28"/>
          <w:szCs w:val="28"/>
        </w:rPr>
        <w:t>- законодательные и нормативно-правовые акты, регламентирующие деятельность организации;</w:t>
      </w:r>
    </w:p>
    <w:p w:rsidR="00207F26" w:rsidRPr="001B3F0E" w:rsidRDefault="00207F26" w:rsidP="00207F26">
      <w:pPr>
        <w:jc w:val="both"/>
        <w:rPr>
          <w:sz w:val="28"/>
          <w:szCs w:val="28"/>
        </w:rPr>
      </w:pPr>
      <w:r w:rsidRPr="001B3F0E">
        <w:rPr>
          <w:sz w:val="28"/>
          <w:szCs w:val="28"/>
        </w:rPr>
        <w:t>- знать отечественный и зарубежный опыт в области организации и эффективного управления бизнес-процессами;</w:t>
      </w:r>
    </w:p>
    <w:p w:rsidR="00207F26" w:rsidRPr="001B3F0E" w:rsidRDefault="00207F26" w:rsidP="00207F26">
      <w:pPr>
        <w:jc w:val="both"/>
        <w:rPr>
          <w:sz w:val="28"/>
          <w:szCs w:val="28"/>
        </w:rPr>
      </w:pPr>
      <w:r w:rsidRPr="001B3F0E">
        <w:rPr>
          <w:sz w:val="28"/>
          <w:szCs w:val="28"/>
        </w:rPr>
        <w:t>- изучить состояние рынка и оценить потенциальный платежеспособный спрос;</w:t>
      </w:r>
    </w:p>
    <w:p w:rsidR="00207F26" w:rsidRPr="001B3F0E" w:rsidRDefault="00207F26" w:rsidP="00207F26">
      <w:pPr>
        <w:jc w:val="both"/>
        <w:rPr>
          <w:sz w:val="28"/>
          <w:szCs w:val="28"/>
        </w:rPr>
      </w:pPr>
      <w:r w:rsidRPr="001B3F0E">
        <w:rPr>
          <w:sz w:val="28"/>
          <w:szCs w:val="28"/>
        </w:rPr>
        <w:t>- выбрать наиболее эффективную организационно-правовую форму деятельности организации и место ее размещения;</w:t>
      </w:r>
    </w:p>
    <w:p w:rsidR="00207F26" w:rsidRPr="001B3F0E" w:rsidRDefault="00207F26" w:rsidP="00207F26">
      <w:pPr>
        <w:jc w:val="both"/>
        <w:rPr>
          <w:sz w:val="28"/>
          <w:szCs w:val="28"/>
        </w:rPr>
      </w:pPr>
      <w:r w:rsidRPr="001B3F0E">
        <w:rPr>
          <w:sz w:val="28"/>
          <w:szCs w:val="28"/>
        </w:rPr>
        <w:t>- формы и методы экономического управления бизнесом в современных условиях в России с учетом возникающих кризисных ситуаций;</w:t>
      </w:r>
    </w:p>
    <w:p w:rsidR="00207F26" w:rsidRPr="001B3F0E" w:rsidRDefault="00207F26" w:rsidP="00207F26">
      <w:pPr>
        <w:jc w:val="both"/>
        <w:rPr>
          <w:sz w:val="28"/>
          <w:szCs w:val="28"/>
        </w:rPr>
      </w:pPr>
      <w:r w:rsidRPr="001B3F0E">
        <w:rPr>
          <w:sz w:val="28"/>
          <w:szCs w:val="28"/>
        </w:rPr>
        <w:t>- изучить конкурентную среду для определения состояния бизнеса на рынке;</w:t>
      </w:r>
    </w:p>
    <w:p w:rsidR="00207F26" w:rsidRPr="001B3F0E" w:rsidRDefault="00207F26" w:rsidP="00207F26">
      <w:pPr>
        <w:jc w:val="both"/>
        <w:rPr>
          <w:sz w:val="28"/>
          <w:szCs w:val="28"/>
        </w:rPr>
      </w:pPr>
      <w:r w:rsidRPr="001B3F0E">
        <w:rPr>
          <w:sz w:val="28"/>
          <w:szCs w:val="28"/>
        </w:rPr>
        <w:t>- определить уровень риска и степень вероятности возможного его возникновения;</w:t>
      </w:r>
    </w:p>
    <w:p w:rsidR="00207F26" w:rsidRPr="001B3F0E" w:rsidRDefault="00207F26" w:rsidP="00207F26">
      <w:pPr>
        <w:jc w:val="both"/>
        <w:rPr>
          <w:sz w:val="28"/>
          <w:szCs w:val="28"/>
        </w:rPr>
      </w:pPr>
      <w:r w:rsidRPr="001B3F0E">
        <w:rPr>
          <w:sz w:val="28"/>
          <w:szCs w:val="28"/>
        </w:rPr>
        <w:t>- сформировать этапы построения и управления бизнесом;</w:t>
      </w:r>
    </w:p>
    <w:p w:rsidR="00207F26" w:rsidRPr="001B3F0E" w:rsidRDefault="00207F26" w:rsidP="00207F26">
      <w:pPr>
        <w:jc w:val="both"/>
        <w:rPr>
          <w:sz w:val="28"/>
          <w:szCs w:val="28"/>
        </w:rPr>
      </w:pPr>
      <w:r w:rsidRPr="001B3F0E">
        <w:rPr>
          <w:sz w:val="28"/>
          <w:szCs w:val="28"/>
        </w:rPr>
        <w:t xml:space="preserve"> - сформировать организационную культуру с учетом стиля и методов управления;</w:t>
      </w:r>
    </w:p>
    <w:p w:rsidR="00207F26" w:rsidRPr="001B3F0E" w:rsidRDefault="00207F26" w:rsidP="00207F26">
      <w:pPr>
        <w:jc w:val="both"/>
        <w:rPr>
          <w:sz w:val="28"/>
          <w:szCs w:val="28"/>
        </w:rPr>
      </w:pPr>
      <w:r w:rsidRPr="001B3F0E">
        <w:rPr>
          <w:sz w:val="28"/>
          <w:szCs w:val="28"/>
        </w:rPr>
        <w:t>- оценить коммерческую эффективность создания предприятия (организации);</w:t>
      </w:r>
    </w:p>
    <w:p w:rsidR="00207F26" w:rsidRPr="001B3F0E" w:rsidRDefault="00207F26" w:rsidP="00207F26">
      <w:pPr>
        <w:jc w:val="both"/>
        <w:rPr>
          <w:sz w:val="28"/>
          <w:szCs w:val="28"/>
        </w:rPr>
      </w:pPr>
      <w:r w:rsidRPr="001B3F0E">
        <w:rPr>
          <w:sz w:val="28"/>
          <w:szCs w:val="28"/>
        </w:rPr>
        <w:t>- спрогнозировать финансовые результаты работы организуемого предприятия;</w:t>
      </w:r>
    </w:p>
    <w:p w:rsidR="00207F26" w:rsidRPr="001B3F0E" w:rsidRDefault="00207F26" w:rsidP="00207F26">
      <w:pPr>
        <w:jc w:val="both"/>
        <w:rPr>
          <w:sz w:val="28"/>
          <w:szCs w:val="28"/>
        </w:rPr>
      </w:pPr>
      <w:r w:rsidRPr="001B3F0E">
        <w:rPr>
          <w:sz w:val="28"/>
          <w:szCs w:val="28"/>
        </w:rPr>
        <w:t>- уметь самостоятельно и творчески использовать теоретические знания в процессе последующего обучения в соответствии с учебным планом программы бакалавра «Предпринимательство в сфере сервиса».</w:t>
      </w:r>
    </w:p>
    <w:p w:rsidR="00207F26" w:rsidRDefault="00207F26" w:rsidP="00207F26">
      <w:pPr>
        <w:rPr>
          <w:b/>
          <w:sz w:val="28"/>
          <w:szCs w:val="28"/>
        </w:rPr>
      </w:pPr>
    </w:p>
    <w:p w:rsidR="00207F26" w:rsidRPr="001B3F0E" w:rsidRDefault="00207F26" w:rsidP="00207F26">
      <w:pPr>
        <w:rPr>
          <w:b/>
          <w:sz w:val="28"/>
          <w:szCs w:val="28"/>
        </w:rPr>
      </w:pPr>
    </w:p>
    <w:p w:rsidR="00207F26" w:rsidRDefault="00207F26" w:rsidP="00207F26">
      <w:pPr>
        <w:numPr>
          <w:ilvl w:val="0"/>
          <w:numId w:val="24"/>
        </w:numPr>
        <w:jc w:val="center"/>
        <w:rPr>
          <w:b/>
          <w:sz w:val="28"/>
          <w:szCs w:val="28"/>
        </w:rPr>
      </w:pPr>
      <w:r w:rsidRPr="001B3F0E">
        <w:rPr>
          <w:b/>
          <w:sz w:val="28"/>
          <w:szCs w:val="28"/>
        </w:rPr>
        <w:t>РЕКОМЕНДАЦИИ ПО ВЫПОЛНЕНИЮ</w:t>
      </w:r>
    </w:p>
    <w:p w:rsidR="00207F26" w:rsidRDefault="00207F26" w:rsidP="00207F26">
      <w:pPr>
        <w:ind w:left="1068"/>
        <w:jc w:val="center"/>
        <w:outlineLvl w:val="0"/>
        <w:rPr>
          <w:b/>
          <w:sz w:val="28"/>
          <w:szCs w:val="28"/>
        </w:rPr>
      </w:pPr>
      <w:r>
        <w:rPr>
          <w:b/>
          <w:sz w:val="28"/>
          <w:szCs w:val="28"/>
        </w:rPr>
        <w:t>КОНТРОЛЬНОЙ</w:t>
      </w:r>
      <w:r w:rsidRPr="001B3F0E">
        <w:rPr>
          <w:b/>
          <w:sz w:val="28"/>
          <w:szCs w:val="28"/>
        </w:rPr>
        <w:t xml:space="preserve"> РАБОТЫ</w:t>
      </w:r>
    </w:p>
    <w:p w:rsidR="00207F26" w:rsidRPr="001B3F0E" w:rsidRDefault="00207F26" w:rsidP="00207F26">
      <w:pPr>
        <w:ind w:left="1068"/>
        <w:jc w:val="center"/>
        <w:rPr>
          <w:b/>
          <w:sz w:val="28"/>
          <w:szCs w:val="28"/>
        </w:rPr>
      </w:pPr>
    </w:p>
    <w:p w:rsidR="00207F26" w:rsidRPr="001B3F0E" w:rsidRDefault="00207F26" w:rsidP="00207F26">
      <w:pPr>
        <w:ind w:firstLine="708"/>
        <w:jc w:val="both"/>
        <w:rPr>
          <w:sz w:val="28"/>
          <w:szCs w:val="28"/>
        </w:rPr>
      </w:pPr>
      <w:r>
        <w:rPr>
          <w:sz w:val="28"/>
          <w:szCs w:val="28"/>
        </w:rPr>
        <w:t>Контрольн</w:t>
      </w:r>
      <w:r w:rsidRPr="001B3F0E">
        <w:rPr>
          <w:sz w:val="28"/>
          <w:szCs w:val="28"/>
        </w:rPr>
        <w:t>ая работа должна быть выполнена на примере конкретной коммерческой организации, проиллюстрирована схемами, графиками, аналитическими таблицами. Изложение темы завершается выводами и предложениями.</w:t>
      </w:r>
    </w:p>
    <w:p w:rsidR="00207F26" w:rsidRPr="001B3F0E" w:rsidRDefault="00207F26" w:rsidP="00207F26">
      <w:pPr>
        <w:ind w:firstLine="708"/>
        <w:jc w:val="both"/>
        <w:rPr>
          <w:sz w:val="28"/>
          <w:szCs w:val="28"/>
        </w:rPr>
      </w:pPr>
      <w:r>
        <w:rPr>
          <w:sz w:val="28"/>
          <w:szCs w:val="28"/>
        </w:rPr>
        <w:t>Контрольная</w:t>
      </w:r>
      <w:r w:rsidRPr="001B3F0E">
        <w:rPr>
          <w:sz w:val="28"/>
          <w:szCs w:val="28"/>
        </w:rPr>
        <w:t xml:space="preserve"> работа является самостоятельной работой студента, которая должна базироваться на большом объеме проработанного информационного материала, изучении существующего современного состояния выбранного рынка.</w:t>
      </w:r>
    </w:p>
    <w:p w:rsidR="00207F26" w:rsidRPr="001B3F0E" w:rsidRDefault="00207F26" w:rsidP="00207F26">
      <w:pPr>
        <w:ind w:firstLine="708"/>
        <w:jc w:val="both"/>
        <w:rPr>
          <w:sz w:val="28"/>
          <w:szCs w:val="28"/>
        </w:rPr>
      </w:pPr>
      <w:r>
        <w:rPr>
          <w:sz w:val="28"/>
          <w:szCs w:val="28"/>
        </w:rPr>
        <w:t>Выбор темы контрольной</w:t>
      </w:r>
      <w:r w:rsidRPr="001B3F0E">
        <w:rPr>
          <w:sz w:val="28"/>
          <w:szCs w:val="28"/>
        </w:rPr>
        <w:t xml:space="preserve"> работы осуществляется из предлагаемой тематики. Студент может предложить и собственную тему, предварительно согласовав ее на кафедре </w:t>
      </w:r>
      <w:r>
        <w:rPr>
          <w:sz w:val="28"/>
          <w:szCs w:val="28"/>
        </w:rPr>
        <w:t>«Экономики и организаций</w:t>
      </w:r>
      <w:r w:rsidRPr="001B3F0E">
        <w:rPr>
          <w:sz w:val="28"/>
          <w:szCs w:val="28"/>
        </w:rPr>
        <w:t xml:space="preserve"> предпринимательства</w:t>
      </w:r>
      <w:r>
        <w:rPr>
          <w:sz w:val="28"/>
          <w:szCs w:val="28"/>
        </w:rPr>
        <w:t>»</w:t>
      </w:r>
      <w:r w:rsidRPr="001B3F0E">
        <w:rPr>
          <w:sz w:val="28"/>
          <w:szCs w:val="28"/>
        </w:rPr>
        <w:t xml:space="preserve"> у ведущего дисциплину преподавателя.</w:t>
      </w:r>
    </w:p>
    <w:p w:rsidR="00207F26" w:rsidRPr="001B3F0E" w:rsidRDefault="00207F26" w:rsidP="00207F26">
      <w:pPr>
        <w:ind w:firstLine="708"/>
        <w:jc w:val="both"/>
        <w:rPr>
          <w:sz w:val="28"/>
          <w:szCs w:val="28"/>
        </w:rPr>
      </w:pPr>
      <w:r w:rsidRPr="001B3F0E">
        <w:rPr>
          <w:sz w:val="28"/>
          <w:szCs w:val="28"/>
        </w:rPr>
        <w:t>В конце работы приводится список использованной литературы с указанием авторов, названия работ и издательства.</w:t>
      </w:r>
    </w:p>
    <w:p w:rsidR="00207F26" w:rsidRPr="001B3F0E" w:rsidRDefault="00207F26" w:rsidP="00207F26">
      <w:pPr>
        <w:ind w:firstLine="708"/>
        <w:jc w:val="both"/>
        <w:rPr>
          <w:sz w:val="28"/>
          <w:szCs w:val="28"/>
        </w:rPr>
      </w:pPr>
      <w:r w:rsidRPr="001B3F0E">
        <w:rPr>
          <w:sz w:val="28"/>
          <w:szCs w:val="28"/>
        </w:rPr>
        <w:t>Автор работы должен уложиться в указанный объем, т.е.  в процессе написания необходимо научиться излагать материал в более краткой форме, чем обычно (Таблица 1).</w:t>
      </w:r>
    </w:p>
    <w:p w:rsidR="00207F26" w:rsidRPr="001B3F0E" w:rsidRDefault="00207F26" w:rsidP="00207F26">
      <w:pPr>
        <w:ind w:firstLine="708"/>
        <w:jc w:val="both"/>
        <w:rPr>
          <w:sz w:val="28"/>
          <w:szCs w:val="28"/>
        </w:rPr>
      </w:pPr>
      <w:r>
        <w:rPr>
          <w:sz w:val="28"/>
          <w:szCs w:val="28"/>
        </w:rPr>
        <w:lastRenderedPageBreak/>
        <w:t>Общая тематика основного направления контрольной</w:t>
      </w:r>
      <w:r w:rsidRPr="001B3F0E">
        <w:rPr>
          <w:sz w:val="28"/>
          <w:szCs w:val="28"/>
        </w:rPr>
        <w:t xml:space="preserve"> работы</w:t>
      </w:r>
      <w:r>
        <w:rPr>
          <w:sz w:val="28"/>
          <w:szCs w:val="28"/>
        </w:rPr>
        <w:t>: «Обеспечение и особенности</w:t>
      </w:r>
      <w:r w:rsidRPr="001B3F0E">
        <w:rPr>
          <w:sz w:val="28"/>
          <w:szCs w:val="28"/>
        </w:rPr>
        <w:t xml:space="preserve"> организации бизнеса в услови</w:t>
      </w:r>
      <w:r>
        <w:rPr>
          <w:sz w:val="28"/>
          <w:szCs w:val="28"/>
        </w:rPr>
        <w:t>ях кризиса». Содержание контрольной</w:t>
      </w:r>
      <w:r w:rsidRPr="001B3F0E">
        <w:rPr>
          <w:sz w:val="28"/>
          <w:szCs w:val="28"/>
        </w:rPr>
        <w:t xml:space="preserve"> работы зависит от тематики разработки, индивидуального задания каждого исполнителя и конкретной задачи, которая определена темой работы. Для каждого направления работы выделяется раздел, где кратко излагается необходимый теоретический материал и приводятся выполненные на его базе расчеты. Типовое содержание может быть изменено как по структуре, так и по объему.</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Во введении  необходимо показать актуальность темы для экономики страны  и коммерческих предприятий, формулируются цели и задачи работы, определяются объект, предмет и методы исследования, а также источники информации, использованные при написании аналитической и практической главы. Объем введения не должен превышать двух страниц.</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Теоретическая часть работы выполняется на основе изучения литературных источников, нормативно-справочной документации, данных статистической отчетности, современного отечественного и зарубежного опыта по исследуемой проблеме и содержит характеристику  теоретических и методических вопросов. Также работа выполняется на основе анализа точек зрения в научно-популярной литературе, критического разбора и систематизации отдельных мнений и положений авторов, которые позволяют раскрыть методы изучения, где определяются показатели качественной и количественной оценки, формулируются основные закономерности развития проблемы. В заключение данного раздела следует сформулировать вопросы, которые подробно исследуются в практической части работы.</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Теоретическая глава, как правило, разбивается на пункты, разбивка проводится по усмотрению автора работы, но желательно, чтобы их было не более трех.</w:t>
      </w:r>
    </w:p>
    <w:p w:rsidR="00207F26" w:rsidRPr="001B3F0E" w:rsidRDefault="00207F26" w:rsidP="00207F26">
      <w:pPr>
        <w:pStyle w:val="a6"/>
        <w:ind w:firstLine="708"/>
        <w:jc w:val="both"/>
        <w:rPr>
          <w:rFonts w:ascii="Times New Roman" w:hAnsi="Times New Roman"/>
          <w:sz w:val="28"/>
          <w:szCs w:val="28"/>
        </w:rPr>
      </w:pPr>
      <w:r w:rsidRPr="001B3F0E">
        <w:rPr>
          <w:rFonts w:ascii="Times New Roman" w:hAnsi="Times New Roman"/>
          <w:sz w:val="28"/>
          <w:szCs w:val="28"/>
        </w:rPr>
        <w:t xml:space="preserve"> В первом пункте обычно рассматриваются основы теории вопроса: определения, понятия, термины, классификации, взгляды основных научных школ по проблеме. Отдельным пунктом могут быть выделены методы и приемы, выработанные научной мыслью и практикой организации бизнеса. При этом  отдельным пунктом следует провести обзор современных взглядов по рассматриваемой проблеме отечественных и зарубежных теоретиков и практиков.</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Теоретическая глава должна содержать ссылки на источники литературы, которые должны показывать мнение различных ученых и практиков. При написании теоретической главы должно быть использовано не менее 15 источников. Аналитическая глава пишется на основе статистических данных и других материалов (наблюдения, анкетирования, тестирования) конкретного предприятия и должна содержать:</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 технико-экономическую характеристику;</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 материалы исследования изучаемой проблемы, включая используемые методы;</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 анализ полученных данных и выводы из них.</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lastRenderedPageBreak/>
        <w:t>Характеристика объекта должна содержать размеры, структуру, специализацию, виды деятельности, степень прогрессивности применяемой технологии и управления, характеристику трудовых ресурсов, инновационный потенциал и инновационный климат трудовых коллективов. Все это показывается в табличной форме.</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Табличные данные должны приводиться  в динамике за 5 лет (в порядке исключения при отсутствии данных – за три года). Таблицы позволяют изучить фактическое состояние исследуемой проблемы, выявить тенденции, установить закономерности изменений, происходящих на предприятии. При этом следует использовать метод графического анализа, корреляции, сравнения, группировки и т.д.</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В результате анализа должны быть сформулированы аргументированные выводы о состоянии исследуемой проблемы на объекте, подкрепленные практическими примерами и данными наблюдений.</w:t>
      </w:r>
    </w:p>
    <w:p w:rsidR="00207F26" w:rsidRPr="001B3F0E" w:rsidRDefault="00207F26" w:rsidP="00207F26">
      <w:pPr>
        <w:pStyle w:val="a6"/>
        <w:ind w:firstLine="720"/>
        <w:jc w:val="both"/>
        <w:rPr>
          <w:rFonts w:ascii="Times New Roman" w:hAnsi="Times New Roman"/>
          <w:sz w:val="28"/>
          <w:szCs w:val="28"/>
        </w:rPr>
      </w:pPr>
      <w:r>
        <w:rPr>
          <w:rFonts w:ascii="Times New Roman" w:hAnsi="Times New Roman"/>
          <w:sz w:val="28"/>
          <w:szCs w:val="28"/>
        </w:rPr>
        <w:t>Практическая</w:t>
      </w:r>
      <w:r w:rsidRPr="001B3F0E">
        <w:rPr>
          <w:rFonts w:ascii="Times New Roman" w:hAnsi="Times New Roman"/>
          <w:sz w:val="28"/>
          <w:szCs w:val="28"/>
        </w:rPr>
        <w:t xml:space="preserve"> часть включает разработк</w:t>
      </w:r>
      <w:r>
        <w:rPr>
          <w:rFonts w:ascii="Times New Roman" w:hAnsi="Times New Roman"/>
          <w:sz w:val="28"/>
          <w:szCs w:val="28"/>
        </w:rPr>
        <w:t>у практических рекомендаций по решению задач.</w:t>
      </w:r>
      <w:r w:rsidRPr="001B3F0E">
        <w:rPr>
          <w:rFonts w:ascii="Times New Roman" w:hAnsi="Times New Roman"/>
          <w:sz w:val="28"/>
          <w:szCs w:val="28"/>
        </w:rPr>
        <w:t xml:space="preserve"> </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При определении эффективнос</w:t>
      </w:r>
      <w:r>
        <w:rPr>
          <w:rFonts w:ascii="Times New Roman" w:hAnsi="Times New Roman"/>
          <w:sz w:val="28"/>
          <w:szCs w:val="28"/>
        </w:rPr>
        <w:t>ти выполненных задач в контрольной работе</w:t>
      </w:r>
      <w:r w:rsidRPr="001B3F0E">
        <w:rPr>
          <w:rFonts w:ascii="Times New Roman" w:hAnsi="Times New Roman"/>
          <w:sz w:val="28"/>
          <w:szCs w:val="28"/>
        </w:rPr>
        <w:t xml:space="preserve"> см. приложение А.</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Выводы и предложения должны быть краткими. В них  в сжатой форме  даетс</w:t>
      </w:r>
      <w:r>
        <w:rPr>
          <w:rFonts w:ascii="Times New Roman" w:hAnsi="Times New Roman"/>
          <w:sz w:val="28"/>
          <w:szCs w:val="28"/>
        </w:rPr>
        <w:t>я итог проведенной работы</w:t>
      </w:r>
      <w:r w:rsidRPr="001B3F0E">
        <w:rPr>
          <w:rFonts w:ascii="Times New Roman" w:hAnsi="Times New Roman"/>
          <w:sz w:val="28"/>
          <w:szCs w:val="28"/>
        </w:rPr>
        <w:t xml:space="preserve">, делаются основные выводы, дается характеристика и оценка </w:t>
      </w:r>
      <w:r>
        <w:rPr>
          <w:rFonts w:ascii="Times New Roman" w:hAnsi="Times New Roman"/>
          <w:sz w:val="28"/>
          <w:szCs w:val="28"/>
        </w:rPr>
        <w:t xml:space="preserve">поставленных задач, </w:t>
      </w:r>
      <w:r w:rsidRPr="001B3F0E">
        <w:rPr>
          <w:rFonts w:ascii="Times New Roman" w:hAnsi="Times New Roman"/>
          <w:sz w:val="28"/>
          <w:szCs w:val="28"/>
        </w:rPr>
        <w:t>отмечаются те стороны проблемы, которые требуют для своего решения дальнейших углубленных исследований. Список литературы оформляется в соответствии со стандартом.</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После списка литературы вкладывается лист с текстом по середине листа «ПРИЛОЖЕНИЯ», далее следуют пронумерованные при</w:t>
      </w:r>
      <w:r>
        <w:rPr>
          <w:rFonts w:ascii="Times New Roman" w:hAnsi="Times New Roman"/>
          <w:sz w:val="28"/>
          <w:szCs w:val="28"/>
        </w:rPr>
        <w:t>ложения к контрольной</w:t>
      </w:r>
      <w:r w:rsidRPr="001B3F0E">
        <w:rPr>
          <w:rFonts w:ascii="Times New Roman" w:hAnsi="Times New Roman"/>
          <w:sz w:val="28"/>
          <w:szCs w:val="28"/>
        </w:rPr>
        <w:t xml:space="preserve"> работе. В приложении</w:t>
      </w:r>
      <w:r>
        <w:rPr>
          <w:rFonts w:ascii="Times New Roman" w:hAnsi="Times New Roman"/>
          <w:sz w:val="28"/>
          <w:szCs w:val="28"/>
        </w:rPr>
        <w:t xml:space="preserve"> контрольной работы могут быть помещены крупные таблицы, диаграммы, характеристики аналогичных предприятий рассматриваемых по вопросам выбранной темы контрольной работы и т. п. (</w:t>
      </w:r>
      <w:r w:rsidRPr="001B3F0E">
        <w:rPr>
          <w:rFonts w:ascii="Times New Roman" w:hAnsi="Times New Roman"/>
          <w:sz w:val="28"/>
          <w:szCs w:val="28"/>
        </w:rPr>
        <w:t>вспомогательные таблицы для расчета показателей, приведенных в тексте основной час</w:t>
      </w:r>
      <w:r>
        <w:rPr>
          <w:rFonts w:ascii="Times New Roman" w:hAnsi="Times New Roman"/>
          <w:sz w:val="28"/>
          <w:szCs w:val="28"/>
        </w:rPr>
        <w:t>ти куонтрольной</w:t>
      </w:r>
      <w:r w:rsidRPr="001B3F0E">
        <w:rPr>
          <w:rFonts w:ascii="Times New Roman" w:hAnsi="Times New Roman"/>
          <w:sz w:val="28"/>
          <w:szCs w:val="28"/>
        </w:rPr>
        <w:t xml:space="preserve"> работы, расчеты по методам статистического анализа и др.</w:t>
      </w:r>
      <w:r>
        <w:rPr>
          <w:rFonts w:ascii="Times New Roman" w:hAnsi="Times New Roman"/>
          <w:sz w:val="28"/>
          <w:szCs w:val="28"/>
        </w:rPr>
        <w:t>).</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К выполнению работы следует приступать только после внимательного ознакомления с методическими указаниями и проработки соответствующей литературы.</w:t>
      </w:r>
    </w:p>
    <w:p w:rsidR="00207F26" w:rsidRDefault="00207F26" w:rsidP="00207F26">
      <w:pPr>
        <w:pStyle w:val="a6"/>
        <w:jc w:val="both"/>
        <w:rPr>
          <w:rFonts w:ascii="Times New Roman" w:hAnsi="Times New Roman"/>
          <w:sz w:val="28"/>
          <w:szCs w:val="28"/>
        </w:rPr>
      </w:pPr>
    </w:p>
    <w:p w:rsidR="00207F26" w:rsidRPr="001B3F0E" w:rsidRDefault="00207F26" w:rsidP="00207F26">
      <w:pPr>
        <w:pStyle w:val="a6"/>
        <w:jc w:val="both"/>
        <w:rPr>
          <w:rFonts w:ascii="Times New Roman" w:hAnsi="Times New Roman"/>
          <w:sz w:val="28"/>
          <w:szCs w:val="28"/>
        </w:rPr>
      </w:pPr>
    </w:p>
    <w:p w:rsidR="00207F26" w:rsidRDefault="00207F26" w:rsidP="00207F26">
      <w:pPr>
        <w:pStyle w:val="a6"/>
        <w:numPr>
          <w:ilvl w:val="0"/>
          <w:numId w:val="13"/>
        </w:numPr>
        <w:rPr>
          <w:rFonts w:ascii="Times New Roman" w:hAnsi="Times New Roman"/>
          <w:b/>
          <w:sz w:val="28"/>
          <w:szCs w:val="28"/>
        </w:rPr>
      </w:pPr>
      <w:r w:rsidRPr="001B3F0E">
        <w:rPr>
          <w:rFonts w:ascii="Times New Roman" w:hAnsi="Times New Roman"/>
          <w:b/>
          <w:sz w:val="28"/>
          <w:szCs w:val="28"/>
        </w:rPr>
        <w:t>ОФО</w:t>
      </w:r>
      <w:r>
        <w:rPr>
          <w:rFonts w:ascii="Times New Roman" w:hAnsi="Times New Roman"/>
          <w:b/>
          <w:sz w:val="28"/>
          <w:szCs w:val="28"/>
        </w:rPr>
        <w:t>РМЛЕНИЕ КОНТРОЛЬНОЙ</w:t>
      </w:r>
      <w:r w:rsidRPr="001B3F0E">
        <w:rPr>
          <w:rFonts w:ascii="Times New Roman" w:hAnsi="Times New Roman"/>
          <w:b/>
          <w:sz w:val="28"/>
          <w:szCs w:val="28"/>
        </w:rPr>
        <w:t xml:space="preserve"> РАБОТЫ</w:t>
      </w:r>
    </w:p>
    <w:p w:rsidR="00207F26" w:rsidRPr="001B3F0E" w:rsidRDefault="00207F26" w:rsidP="00207F26">
      <w:pPr>
        <w:pStyle w:val="a6"/>
        <w:ind w:left="1068"/>
        <w:jc w:val="left"/>
        <w:rPr>
          <w:rFonts w:ascii="Times New Roman" w:hAnsi="Times New Roman"/>
          <w:b/>
          <w:sz w:val="28"/>
          <w:szCs w:val="28"/>
        </w:rPr>
      </w:pPr>
    </w:p>
    <w:p w:rsidR="00207F26" w:rsidRPr="001B3F0E" w:rsidRDefault="00207F26" w:rsidP="00207F26">
      <w:pPr>
        <w:pStyle w:val="ConsNormal"/>
        <w:widowControl/>
        <w:jc w:val="both"/>
        <w:rPr>
          <w:rFonts w:ascii="Times New Roman" w:hAnsi="Times New Roman" w:cs="Times New Roman"/>
        </w:rPr>
      </w:pPr>
      <w:r>
        <w:rPr>
          <w:rFonts w:ascii="Times New Roman" w:hAnsi="Times New Roman" w:cs="Times New Roman"/>
        </w:rPr>
        <w:t>Контрольная</w:t>
      </w:r>
      <w:r w:rsidRPr="001B3F0E">
        <w:rPr>
          <w:rFonts w:ascii="Times New Roman" w:hAnsi="Times New Roman" w:cs="Times New Roman"/>
        </w:rPr>
        <w:t xml:space="preserve"> работа, оформление пояснительной записки выполняется на стандартных листах бумаги формата А-4 (размер 297х210), все страницы, таблицы, иллюстративный материал должны иметь нумерацию, приведение списка используемой литературы. Первым листом работы является титульный лист</w:t>
      </w:r>
      <w:r>
        <w:rPr>
          <w:rFonts w:ascii="Times New Roman" w:hAnsi="Times New Roman" w:cs="Times New Roman"/>
        </w:rPr>
        <w:t>, за ним следует задание на контрольную</w:t>
      </w:r>
      <w:r w:rsidRPr="001B3F0E">
        <w:rPr>
          <w:rFonts w:ascii="Times New Roman" w:hAnsi="Times New Roman" w:cs="Times New Roman"/>
        </w:rPr>
        <w:t xml:space="preserve"> работу, основная часть, список литературы (оформленный по ГОСТ 7.32-91), приложения, содержание с обязательным указанием страниц. Текст должен быть написан машинописным </w:t>
      </w:r>
      <w:r w:rsidRPr="001B3F0E">
        <w:rPr>
          <w:rFonts w:ascii="Times New Roman" w:hAnsi="Times New Roman" w:cs="Times New Roman"/>
        </w:rPr>
        <w:lastRenderedPageBreak/>
        <w:t>способом (допускается рукописный текст, четко читаемого почерка) или ПК, должен быть собран в скоросшиватель.</w:t>
      </w:r>
    </w:p>
    <w:p w:rsidR="00207F26" w:rsidRDefault="00207F26" w:rsidP="00207F26">
      <w:pPr>
        <w:pStyle w:val="a6"/>
        <w:ind w:firstLine="720"/>
        <w:jc w:val="both"/>
        <w:rPr>
          <w:rFonts w:ascii="Times New Roman" w:hAnsi="Times New Roman"/>
          <w:sz w:val="28"/>
          <w:szCs w:val="28"/>
        </w:rPr>
      </w:pPr>
      <w:r>
        <w:rPr>
          <w:rFonts w:ascii="Times New Roman" w:hAnsi="Times New Roman"/>
          <w:sz w:val="28"/>
          <w:szCs w:val="28"/>
        </w:rPr>
        <w:t>Контрольная</w:t>
      </w:r>
      <w:r w:rsidRPr="001B3F0E">
        <w:rPr>
          <w:rFonts w:ascii="Times New Roman" w:hAnsi="Times New Roman"/>
          <w:sz w:val="28"/>
          <w:szCs w:val="28"/>
        </w:rPr>
        <w:t xml:space="preserve"> работа должна иметь обложку, листы могут быть прошиты шнурком или металлическими с</w:t>
      </w:r>
      <w:r>
        <w:rPr>
          <w:rFonts w:ascii="Times New Roman" w:hAnsi="Times New Roman"/>
          <w:sz w:val="28"/>
          <w:szCs w:val="28"/>
        </w:rPr>
        <w:t>крепками. Первым листом контрольной</w:t>
      </w:r>
      <w:r w:rsidRPr="001B3F0E">
        <w:rPr>
          <w:rFonts w:ascii="Times New Roman" w:hAnsi="Times New Roman"/>
          <w:sz w:val="28"/>
          <w:szCs w:val="28"/>
        </w:rPr>
        <w:t xml:space="preserve"> работы является титульный лист. </w:t>
      </w:r>
    </w:p>
    <w:p w:rsidR="00207F26" w:rsidRDefault="00207F26" w:rsidP="00207F26">
      <w:pPr>
        <w:pStyle w:val="a6"/>
        <w:ind w:firstLine="720"/>
        <w:jc w:val="both"/>
        <w:rPr>
          <w:rFonts w:ascii="Times New Roman" w:hAnsi="Times New Roman"/>
          <w:sz w:val="28"/>
          <w:szCs w:val="28"/>
        </w:rPr>
      </w:pPr>
    </w:p>
    <w:p w:rsidR="00207F26" w:rsidRDefault="00207F26" w:rsidP="00207F26">
      <w:pPr>
        <w:pStyle w:val="a6"/>
        <w:ind w:firstLine="720"/>
        <w:jc w:val="both"/>
        <w:rPr>
          <w:rFonts w:ascii="Times New Roman" w:hAnsi="Times New Roman"/>
          <w:sz w:val="28"/>
          <w:szCs w:val="28"/>
        </w:rPr>
      </w:pPr>
    </w:p>
    <w:p w:rsidR="00207F26" w:rsidRDefault="00207F26" w:rsidP="00207F26">
      <w:pPr>
        <w:pStyle w:val="a6"/>
        <w:ind w:firstLine="720"/>
        <w:jc w:val="both"/>
        <w:rPr>
          <w:rFonts w:ascii="Times New Roman" w:hAnsi="Times New Roman"/>
          <w:sz w:val="28"/>
          <w:szCs w:val="28"/>
        </w:rPr>
      </w:pPr>
    </w:p>
    <w:p w:rsidR="00207F26" w:rsidRDefault="00207F26" w:rsidP="00207F26">
      <w:pPr>
        <w:pStyle w:val="a6"/>
        <w:ind w:firstLine="720"/>
        <w:jc w:val="both"/>
        <w:rPr>
          <w:rFonts w:ascii="Times New Roman" w:hAnsi="Times New Roman"/>
          <w:sz w:val="28"/>
          <w:szCs w:val="28"/>
        </w:rPr>
      </w:pPr>
    </w:p>
    <w:p w:rsidR="00207F26" w:rsidRPr="001B3F0E" w:rsidRDefault="00207F26" w:rsidP="00207F26">
      <w:pPr>
        <w:pStyle w:val="a6"/>
        <w:ind w:firstLine="720"/>
        <w:jc w:val="both"/>
        <w:rPr>
          <w:rFonts w:ascii="Times New Roman" w:hAnsi="Times New Roman"/>
          <w:sz w:val="28"/>
          <w:szCs w:val="28"/>
        </w:rPr>
      </w:pPr>
    </w:p>
    <w:p w:rsidR="00207F26" w:rsidRPr="001B3F0E" w:rsidRDefault="00207F26" w:rsidP="00207F26">
      <w:pPr>
        <w:pStyle w:val="a6"/>
        <w:ind w:firstLine="720"/>
        <w:jc w:val="right"/>
        <w:outlineLvl w:val="0"/>
        <w:rPr>
          <w:rFonts w:ascii="Times New Roman" w:hAnsi="Times New Roman"/>
          <w:sz w:val="28"/>
          <w:szCs w:val="28"/>
        </w:rPr>
      </w:pPr>
      <w:r w:rsidRPr="001B3F0E">
        <w:rPr>
          <w:rFonts w:ascii="Times New Roman" w:hAnsi="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3866"/>
        <w:gridCol w:w="3222"/>
      </w:tblGrid>
      <w:tr w:rsidR="00207F26" w:rsidRPr="00966E03" w:rsidTr="004B1DB5">
        <w:trPr>
          <w:trHeight w:val="315"/>
        </w:trPr>
        <w:tc>
          <w:tcPr>
            <w:tcW w:w="2468"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Название раздела</w:t>
            </w:r>
          </w:p>
        </w:tc>
        <w:tc>
          <w:tcPr>
            <w:tcW w:w="3866"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Содержание раздела</w:t>
            </w:r>
          </w:p>
        </w:tc>
        <w:tc>
          <w:tcPr>
            <w:tcW w:w="3222"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Примерный объем</w:t>
            </w:r>
          </w:p>
        </w:tc>
      </w:tr>
      <w:tr w:rsidR="00207F26" w:rsidRPr="00966E03" w:rsidTr="004B1DB5">
        <w:trPr>
          <w:trHeight w:val="944"/>
        </w:trPr>
        <w:tc>
          <w:tcPr>
            <w:tcW w:w="2468"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t>Титульный лист</w:t>
            </w:r>
          </w:p>
        </w:tc>
        <w:tc>
          <w:tcPr>
            <w:tcW w:w="3866"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t>Образец приведен в приложении В</w:t>
            </w:r>
          </w:p>
        </w:tc>
        <w:tc>
          <w:tcPr>
            <w:tcW w:w="3222"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1 стр.</w:t>
            </w:r>
          </w:p>
        </w:tc>
      </w:tr>
      <w:tr w:rsidR="00207F26" w:rsidRPr="00966E03" w:rsidTr="004B1DB5">
        <w:trPr>
          <w:trHeight w:val="631"/>
        </w:trPr>
        <w:tc>
          <w:tcPr>
            <w:tcW w:w="2468"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t>Задание на курсовую работу</w:t>
            </w:r>
          </w:p>
        </w:tc>
        <w:tc>
          <w:tcPr>
            <w:tcW w:w="386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Образец приведен в приложении Г</w:t>
            </w:r>
          </w:p>
        </w:tc>
        <w:tc>
          <w:tcPr>
            <w:tcW w:w="3222"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1 стр.</w:t>
            </w:r>
          </w:p>
        </w:tc>
      </w:tr>
      <w:tr w:rsidR="00207F26" w:rsidRPr="00966E03" w:rsidTr="004B1DB5">
        <w:trPr>
          <w:trHeight w:val="1936"/>
        </w:trPr>
        <w:tc>
          <w:tcPr>
            <w:tcW w:w="2468"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t>Содержание</w:t>
            </w:r>
          </w:p>
        </w:tc>
        <w:tc>
          <w:tcPr>
            <w:tcW w:w="3866" w:type="dxa"/>
          </w:tcPr>
          <w:p w:rsidR="00207F26" w:rsidRPr="00966E03" w:rsidRDefault="00207F26" w:rsidP="004B1DB5">
            <w:pPr>
              <w:pStyle w:val="a6"/>
              <w:jc w:val="both"/>
              <w:rPr>
                <w:rFonts w:ascii="Times New Roman" w:hAnsi="Times New Roman"/>
                <w:sz w:val="28"/>
                <w:szCs w:val="28"/>
              </w:rPr>
            </w:pPr>
          </w:p>
        </w:tc>
        <w:tc>
          <w:tcPr>
            <w:tcW w:w="3222"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1 стр.</w:t>
            </w:r>
          </w:p>
          <w:p w:rsidR="00207F26" w:rsidRPr="00966E03" w:rsidRDefault="00207F26" w:rsidP="004B1DB5">
            <w:pPr>
              <w:pStyle w:val="a6"/>
              <w:rPr>
                <w:rFonts w:ascii="Times New Roman" w:hAnsi="Times New Roman"/>
                <w:sz w:val="28"/>
                <w:szCs w:val="28"/>
              </w:rPr>
            </w:pPr>
          </w:p>
          <w:p w:rsidR="00207F26" w:rsidRPr="00966E03" w:rsidRDefault="00207F26" w:rsidP="004B1DB5">
            <w:pPr>
              <w:pStyle w:val="a6"/>
              <w:rPr>
                <w:rFonts w:ascii="Times New Roman" w:hAnsi="Times New Roman"/>
                <w:sz w:val="28"/>
                <w:szCs w:val="28"/>
              </w:rPr>
            </w:pPr>
          </w:p>
          <w:p w:rsidR="00207F26" w:rsidRPr="00966E03" w:rsidRDefault="00207F26" w:rsidP="004B1DB5">
            <w:pPr>
              <w:pStyle w:val="a6"/>
              <w:rPr>
                <w:rFonts w:ascii="Times New Roman" w:hAnsi="Times New Roman"/>
                <w:sz w:val="28"/>
                <w:szCs w:val="28"/>
              </w:rPr>
            </w:pPr>
          </w:p>
          <w:p w:rsidR="00207F26" w:rsidRPr="00966E03" w:rsidRDefault="00207F26" w:rsidP="004B1DB5">
            <w:pPr>
              <w:pStyle w:val="a6"/>
              <w:rPr>
                <w:rFonts w:ascii="Times New Roman" w:hAnsi="Times New Roman"/>
                <w:sz w:val="28"/>
                <w:szCs w:val="28"/>
              </w:rPr>
            </w:pPr>
          </w:p>
          <w:p w:rsidR="00207F26" w:rsidRPr="00966E03" w:rsidRDefault="00207F26" w:rsidP="004B1DB5">
            <w:pPr>
              <w:pStyle w:val="a6"/>
              <w:rPr>
                <w:rFonts w:ascii="Times New Roman" w:hAnsi="Times New Roman"/>
                <w:sz w:val="28"/>
                <w:szCs w:val="28"/>
              </w:rPr>
            </w:pPr>
          </w:p>
        </w:tc>
      </w:tr>
      <w:tr w:rsidR="00207F26" w:rsidRPr="00966E03" w:rsidTr="004B1DB5">
        <w:trPr>
          <w:trHeight w:val="315"/>
        </w:trPr>
        <w:tc>
          <w:tcPr>
            <w:tcW w:w="2468" w:type="dxa"/>
          </w:tcPr>
          <w:p w:rsidR="00207F26" w:rsidRPr="00966E03" w:rsidRDefault="00207F26" w:rsidP="004B1DB5">
            <w:pPr>
              <w:pStyle w:val="a6"/>
              <w:jc w:val="left"/>
              <w:rPr>
                <w:rFonts w:ascii="Times New Roman" w:hAnsi="Times New Roman"/>
                <w:sz w:val="28"/>
                <w:szCs w:val="28"/>
              </w:rPr>
            </w:pPr>
          </w:p>
        </w:tc>
        <w:tc>
          <w:tcPr>
            <w:tcW w:w="3866" w:type="dxa"/>
          </w:tcPr>
          <w:p w:rsidR="00207F26" w:rsidRPr="00966E03" w:rsidRDefault="00207F26" w:rsidP="004B1DB5">
            <w:pPr>
              <w:pStyle w:val="a6"/>
              <w:jc w:val="both"/>
              <w:rPr>
                <w:rFonts w:ascii="Times New Roman" w:hAnsi="Times New Roman"/>
                <w:sz w:val="28"/>
                <w:szCs w:val="28"/>
              </w:rPr>
            </w:pPr>
          </w:p>
        </w:tc>
        <w:tc>
          <w:tcPr>
            <w:tcW w:w="3222" w:type="dxa"/>
          </w:tcPr>
          <w:p w:rsidR="00207F26" w:rsidRPr="00966E03" w:rsidRDefault="00207F26" w:rsidP="004B1DB5">
            <w:pPr>
              <w:pStyle w:val="a6"/>
              <w:rPr>
                <w:rFonts w:ascii="Times New Roman" w:hAnsi="Times New Roman"/>
                <w:sz w:val="28"/>
                <w:szCs w:val="28"/>
              </w:rPr>
            </w:pPr>
          </w:p>
        </w:tc>
      </w:tr>
      <w:tr w:rsidR="00207F26" w:rsidRPr="00966E03" w:rsidTr="004B1DB5">
        <w:trPr>
          <w:trHeight w:val="2566"/>
        </w:trPr>
        <w:tc>
          <w:tcPr>
            <w:tcW w:w="2468"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t>Введение</w:t>
            </w:r>
          </w:p>
        </w:tc>
        <w:tc>
          <w:tcPr>
            <w:tcW w:w="3866"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t>Определяются цели выполнения работы, ее основные задачи; кратко формулируются проблемы, стоящие перед организацией нового предприятия в той области, которая рассматривается в теоретической части работы</w:t>
            </w:r>
          </w:p>
        </w:tc>
        <w:tc>
          <w:tcPr>
            <w:tcW w:w="3222"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1-2 стр.</w:t>
            </w:r>
          </w:p>
        </w:tc>
      </w:tr>
      <w:tr w:rsidR="00207F26" w:rsidRPr="00966E03" w:rsidTr="004B1DB5">
        <w:trPr>
          <w:trHeight w:val="646"/>
        </w:trPr>
        <w:tc>
          <w:tcPr>
            <w:tcW w:w="2468" w:type="dxa"/>
          </w:tcPr>
          <w:p w:rsidR="00207F26" w:rsidRPr="00966E03" w:rsidRDefault="00207F26" w:rsidP="004B1DB5">
            <w:pPr>
              <w:pStyle w:val="a3"/>
              <w:rPr>
                <w:sz w:val="28"/>
                <w:szCs w:val="28"/>
              </w:rPr>
            </w:pPr>
            <w:r w:rsidRPr="00966E03">
              <w:rPr>
                <w:sz w:val="28"/>
                <w:szCs w:val="28"/>
              </w:rPr>
              <w:t>Теоретическая часть</w:t>
            </w:r>
          </w:p>
        </w:tc>
        <w:tc>
          <w:tcPr>
            <w:tcW w:w="3866"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t>Реферат по теме контрольной работы</w:t>
            </w:r>
          </w:p>
        </w:tc>
        <w:tc>
          <w:tcPr>
            <w:tcW w:w="3222"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10-15 стр.</w:t>
            </w:r>
          </w:p>
        </w:tc>
      </w:tr>
      <w:tr w:rsidR="00207F26" w:rsidRPr="00966E03" w:rsidTr="004B1DB5">
        <w:trPr>
          <w:trHeight w:val="646"/>
        </w:trPr>
        <w:tc>
          <w:tcPr>
            <w:tcW w:w="2468"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t>Практическая часть</w:t>
            </w:r>
          </w:p>
        </w:tc>
        <w:tc>
          <w:tcPr>
            <w:tcW w:w="386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Выполнение расчетной работы (приложение А)</w:t>
            </w:r>
          </w:p>
        </w:tc>
        <w:tc>
          <w:tcPr>
            <w:tcW w:w="3222"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5-10 стр.</w:t>
            </w:r>
          </w:p>
        </w:tc>
      </w:tr>
      <w:tr w:rsidR="00207F26" w:rsidRPr="00966E03" w:rsidTr="004B1DB5">
        <w:trPr>
          <w:trHeight w:val="960"/>
        </w:trPr>
        <w:tc>
          <w:tcPr>
            <w:tcW w:w="2468"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t>Заключение</w:t>
            </w:r>
          </w:p>
        </w:tc>
        <w:tc>
          <w:tcPr>
            <w:tcW w:w="386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Обобщаются знания, полученные студентом в процессе выполнения контрольной работы</w:t>
            </w:r>
          </w:p>
        </w:tc>
        <w:tc>
          <w:tcPr>
            <w:tcW w:w="3222" w:type="dxa"/>
          </w:tcPr>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1-2 стр.</w:t>
            </w:r>
          </w:p>
        </w:tc>
      </w:tr>
      <w:tr w:rsidR="00207F26" w:rsidRPr="00966E03" w:rsidTr="004B1DB5">
        <w:trPr>
          <w:trHeight w:val="1936"/>
        </w:trPr>
        <w:tc>
          <w:tcPr>
            <w:tcW w:w="2468" w:type="dxa"/>
          </w:tcPr>
          <w:p w:rsidR="00207F26" w:rsidRPr="00966E03" w:rsidRDefault="00207F26" w:rsidP="004B1DB5">
            <w:pPr>
              <w:pStyle w:val="a6"/>
              <w:jc w:val="left"/>
              <w:rPr>
                <w:rFonts w:ascii="Times New Roman" w:hAnsi="Times New Roman"/>
                <w:sz w:val="28"/>
                <w:szCs w:val="28"/>
              </w:rPr>
            </w:pPr>
            <w:r w:rsidRPr="00966E03">
              <w:rPr>
                <w:rFonts w:ascii="Times New Roman" w:hAnsi="Times New Roman"/>
                <w:sz w:val="28"/>
                <w:szCs w:val="28"/>
              </w:rPr>
              <w:lastRenderedPageBreak/>
              <w:t>Список литературы</w:t>
            </w:r>
          </w:p>
        </w:tc>
        <w:tc>
          <w:tcPr>
            <w:tcW w:w="386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Указывается вся литература (в том числе и нормативно-справочная литература, интернет-ресурсы), которая использовалась при выполнении работы</w:t>
            </w:r>
          </w:p>
        </w:tc>
        <w:tc>
          <w:tcPr>
            <w:tcW w:w="3222" w:type="dxa"/>
          </w:tcPr>
          <w:p w:rsidR="00207F26" w:rsidRPr="00966E03" w:rsidRDefault="00207F26" w:rsidP="004B1DB5">
            <w:pPr>
              <w:pStyle w:val="a6"/>
              <w:rPr>
                <w:rFonts w:ascii="Times New Roman" w:hAnsi="Times New Roman"/>
                <w:sz w:val="28"/>
                <w:szCs w:val="28"/>
              </w:rPr>
            </w:pPr>
          </w:p>
          <w:p w:rsidR="00207F26" w:rsidRPr="00966E03" w:rsidRDefault="00207F26" w:rsidP="004B1DB5">
            <w:pPr>
              <w:pStyle w:val="a6"/>
              <w:rPr>
                <w:rFonts w:ascii="Times New Roman" w:hAnsi="Times New Roman"/>
                <w:sz w:val="28"/>
                <w:szCs w:val="28"/>
              </w:rPr>
            </w:pPr>
          </w:p>
          <w:p w:rsidR="00207F26" w:rsidRPr="00966E03" w:rsidRDefault="00207F26" w:rsidP="004B1DB5">
            <w:pPr>
              <w:pStyle w:val="a6"/>
              <w:rPr>
                <w:rFonts w:ascii="Times New Roman" w:hAnsi="Times New Roman"/>
                <w:sz w:val="28"/>
                <w:szCs w:val="28"/>
              </w:rPr>
            </w:pPr>
            <w:r w:rsidRPr="00966E03">
              <w:rPr>
                <w:rFonts w:ascii="Times New Roman" w:hAnsi="Times New Roman"/>
                <w:sz w:val="28"/>
                <w:szCs w:val="28"/>
              </w:rPr>
              <w:t>1 стр.</w:t>
            </w:r>
          </w:p>
        </w:tc>
      </w:tr>
    </w:tbl>
    <w:p w:rsidR="00207F26" w:rsidRPr="001B3F0E" w:rsidRDefault="00207F26" w:rsidP="00207F26">
      <w:pPr>
        <w:pStyle w:val="a6"/>
        <w:ind w:firstLine="720"/>
        <w:jc w:val="right"/>
        <w:rPr>
          <w:rFonts w:ascii="Times New Roman" w:hAnsi="Times New Roman"/>
          <w:sz w:val="28"/>
          <w:szCs w:val="28"/>
        </w:rPr>
      </w:pPr>
    </w:p>
    <w:p w:rsidR="00207F26" w:rsidRPr="00D22905" w:rsidRDefault="00207F26" w:rsidP="00207F26">
      <w:pPr>
        <w:pStyle w:val="a6"/>
        <w:ind w:firstLine="720"/>
        <w:jc w:val="both"/>
        <w:rPr>
          <w:rFonts w:ascii="Times New Roman" w:hAnsi="Times New Roman"/>
          <w:sz w:val="28"/>
          <w:szCs w:val="28"/>
        </w:rPr>
      </w:pPr>
      <w:r w:rsidRPr="00D22905">
        <w:rPr>
          <w:rFonts w:ascii="Times New Roman" w:hAnsi="Times New Roman"/>
          <w:sz w:val="28"/>
          <w:szCs w:val="28"/>
        </w:rPr>
        <w:t>После титульного листа приводится задание на контрольную работу, оглавление работы с указанием наименования глав, пунктов  и подпунктов внутри них в соответствии с разработанным планом, а также страниц, на которых они начинаются.</w:t>
      </w:r>
    </w:p>
    <w:p w:rsidR="00207F26" w:rsidRPr="00D22905" w:rsidRDefault="00207F26" w:rsidP="00207F26">
      <w:pPr>
        <w:pStyle w:val="a6"/>
        <w:ind w:firstLine="720"/>
        <w:jc w:val="both"/>
        <w:rPr>
          <w:rFonts w:ascii="Times New Roman" w:hAnsi="Times New Roman"/>
          <w:sz w:val="28"/>
          <w:szCs w:val="28"/>
        </w:rPr>
      </w:pPr>
      <w:r w:rsidRPr="00D22905">
        <w:rPr>
          <w:rFonts w:ascii="Times New Roman" w:hAnsi="Times New Roman"/>
          <w:sz w:val="28"/>
          <w:szCs w:val="28"/>
        </w:rPr>
        <w:t>Главы, пункты и подпункты следует нумеровать арабскими цифрами и записывать с абзацного отступа. Главы должны иметь порядковую нумерацию в пределах всего текста, за исключением приложений (пример - 1, 2, 3 и т.д.). Номер  пункта включает номер главы и порядковый номер пункта, разделенные точкой (пример - 1.1, 1.2, 1.3 и т.д.). После номера главы, пункта и подпункта в тексте точку не ставят. Если глава имеет только один пункт, или пункт имеет один подпункт, то нумеровать его не следует. Введение, выводы и приложения не нумеруются.</w:t>
      </w:r>
    </w:p>
    <w:p w:rsidR="00207F26" w:rsidRPr="00D22905" w:rsidRDefault="00207F26" w:rsidP="00207F26">
      <w:pPr>
        <w:pStyle w:val="a6"/>
        <w:ind w:firstLine="720"/>
        <w:jc w:val="both"/>
        <w:rPr>
          <w:rFonts w:ascii="Times New Roman" w:hAnsi="Times New Roman"/>
          <w:sz w:val="28"/>
          <w:szCs w:val="28"/>
        </w:rPr>
      </w:pPr>
      <w:r w:rsidRPr="00D22905">
        <w:rPr>
          <w:rFonts w:ascii="Times New Roman" w:hAnsi="Times New Roman"/>
          <w:sz w:val="28"/>
          <w:szCs w:val="28"/>
        </w:rPr>
        <w:t>Главы, пункты и подпункты должны иметь заголовки. Они должны четко и кратко отражать содержание глав, пунктов и подпунктов. Заголовок рекомендуется отделять от предыдущего текста двумя пропущенными строками, а от последующего – одной строкой, печатать его, следует, с абзацного отступа и с прописной буквы без точки в конце, не подчеркивая.</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Каждая глава начинается с новой страницы,  а пункты и подпункты – на той же, что и предыдущей текст. Не допускается оставлять заголовок на одной странице, а начинать текст на другой.</w:t>
      </w:r>
    </w:p>
    <w:p w:rsidR="00207F26" w:rsidRPr="001B3F0E" w:rsidRDefault="00207F26" w:rsidP="00207F26">
      <w:pPr>
        <w:pStyle w:val="ConsNormal"/>
        <w:widowControl/>
        <w:jc w:val="both"/>
        <w:rPr>
          <w:rFonts w:ascii="Times New Roman" w:hAnsi="Times New Roman" w:cs="Times New Roman"/>
        </w:rPr>
      </w:pPr>
      <w:r w:rsidRPr="001B3F0E">
        <w:rPr>
          <w:rFonts w:ascii="Times New Roman" w:hAnsi="Times New Roman" w:cs="Times New Roman"/>
        </w:rPr>
        <w:t xml:space="preserve">Страницы следует нумеровать арабскими цифрами, соблюдая сквозную нумерацию по всей работе. Титульный лист необходимо включать в </w:t>
      </w:r>
      <w:r>
        <w:rPr>
          <w:rFonts w:ascii="Times New Roman" w:hAnsi="Times New Roman" w:cs="Times New Roman"/>
        </w:rPr>
        <w:t>общую нумерацию страниц контрольной</w:t>
      </w:r>
      <w:r w:rsidRPr="001B3F0E">
        <w:rPr>
          <w:rFonts w:ascii="Times New Roman" w:hAnsi="Times New Roman" w:cs="Times New Roman"/>
        </w:rPr>
        <w:t xml:space="preserve"> работы. Номер страницы на титульном листе не проставляют.</w:t>
      </w:r>
    </w:p>
    <w:p w:rsidR="00207F26" w:rsidRPr="001B3F0E" w:rsidRDefault="00207F26" w:rsidP="00207F26">
      <w:pPr>
        <w:pStyle w:val="ConsNormal"/>
        <w:widowControl/>
        <w:jc w:val="both"/>
        <w:rPr>
          <w:rFonts w:ascii="Times New Roman" w:hAnsi="Times New Roman" w:cs="Times New Roman"/>
        </w:rPr>
      </w:pPr>
      <w:r w:rsidRPr="001B3F0E">
        <w:rPr>
          <w:rFonts w:ascii="Times New Roman" w:hAnsi="Times New Roman" w:cs="Times New Roman"/>
        </w:rPr>
        <w:t>При включении в работу цитат, использовании из литературных источников цифр и фактов, изложении точек зрения ученых и т.д. необходимо делать ссылки на источники, из которых взяты эти материалы.</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Формулы в тексте записываются отдельной строкой и имеют порядковый номер, который проставляется в скобках у правого края страницы, например (1), (2) и т.д. Все символы формул необходимо расшифровать. Первая строка должна начинаться после запятой со слова «где» без двоеточия после него. Значение каждого символа записывается с новой строки в последовательности, данной в формуле, например:</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Р</w:t>
      </w:r>
      <w:r w:rsidRPr="001B3F0E">
        <w:rPr>
          <w:rFonts w:ascii="Times New Roman" w:hAnsi="Times New Roman"/>
          <w:position w:val="-12"/>
          <w:sz w:val="28"/>
          <w:szCs w:val="28"/>
        </w:rPr>
        <w:object w:dxaOrig="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8.4pt" o:ole="">
            <v:imagedata r:id="rId7" o:title=""/>
          </v:shape>
          <o:OLEObject Type="Embed" ProgID="Equation.3" ShapeID="_x0000_i1025" DrawAspect="Content" ObjectID="_1528891786" r:id="rId8"/>
        </w:object>
      </w:r>
      <w:r w:rsidRPr="001B3F0E">
        <w:rPr>
          <w:rFonts w:ascii="Times New Roman" w:hAnsi="Times New Roman"/>
          <w:sz w:val="28"/>
          <w:szCs w:val="28"/>
        </w:rPr>
        <w:t xml:space="preserve"> = С</w:t>
      </w:r>
      <w:r w:rsidRPr="001B3F0E">
        <w:rPr>
          <w:rFonts w:ascii="Times New Roman" w:hAnsi="Times New Roman"/>
          <w:position w:val="-14"/>
          <w:sz w:val="28"/>
          <w:szCs w:val="28"/>
        </w:rPr>
        <w:object w:dxaOrig="180" w:dyaOrig="380">
          <v:shape id="_x0000_i1026" type="#_x0000_t75" style="width:9.2pt;height:18.4pt" o:ole="">
            <v:imagedata r:id="rId9" o:title=""/>
          </v:shape>
          <o:OLEObject Type="Embed" ProgID="Equation.3" ShapeID="_x0000_i1026" DrawAspect="Content" ObjectID="_1528891787" r:id="rId10"/>
        </w:object>
      </w:r>
      <w:r w:rsidRPr="001B3F0E">
        <w:rPr>
          <w:rFonts w:ascii="Times New Roman" w:hAnsi="Times New Roman"/>
          <w:sz w:val="28"/>
          <w:szCs w:val="28"/>
        </w:rPr>
        <w:t xml:space="preserve"> : П</w:t>
      </w:r>
      <w:r w:rsidRPr="001B3F0E">
        <w:rPr>
          <w:rFonts w:ascii="Times New Roman" w:hAnsi="Times New Roman"/>
          <w:position w:val="-10"/>
          <w:sz w:val="28"/>
          <w:szCs w:val="28"/>
        </w:rPr>
        <w:object w:dxaOrig="160" w:dyaOrig="340">
          <v:shape id="_x0000_i1027" type="#_x0000_t75" style="width:8.35pt;height:17.6pt" o:ole="">
            <v:imagedata r:id="rId11" o:title=""/>
          </v:shape>
          <o:OLEObject Type="Embed" ProgID="Equation.3" ShapeID="_x0000_i1027" DrawAspect="Content" ObjectID="_1528891788" r:id="rId12"/>
        </w:object>
      </w:r>
      <w:r w:rsidRPr="001B3F0E">
        <w:rPr>
          <w:rFonts w:ascii="Times New Roman" w:hAnsi="Times New Roman"/>
          <w:sz w:val="28"/>
          <w:szCs w:val="28"/>
        </w:rPr>
        <w:t xml:space="preserve"> х 100,</w:t>
      </w:r>
      <w:r w:rsidRPr="001B3F0E">
        <w:rPr>
          <w:rFonts w:ascii="Times New Roman" w:hAnsi="Times New Roman"/>
          <w:sz w:val="28"/>
          <w:szCs w:val="28"/>
        </w:rPr>
        <w:tab/>
      </w:r>
      <w:r w:rsidRPr="001B3F0E">
        <w:rPr>
          <w:rFonts w:ascii="Times New Roman" w:hAnsi="Times New Roman"/>
          <w:sz w:val="28"/>
          <w:szCs w:val="28"/>
        </w:rPr>
        <w:tab/>
      </w:r>
      <w:r w:rsidRPr="001B3F0E">
        <w:rPr>
          <w:rFonts w:ascii="Times New Roman" w:hAnsi="Times New Roman"/>
          <w:sz w:val="28"/>
          <w:szCs w:val="28"/>
        </w:rPr>
        <w:tab/>
      </w:r>
      <w:r w:rsidRPr="001B3F0E">
        <w:rPr>
          <w:rFonts w:ascii="Times New Roman" w:hAnsi="Times New Roman"/>
          <w:sz w:val="28"/>
          <w:szCs w:val="28"/>
        </w:rPr>
        <w:tab/>
      </w:r>
      <w:r w:rsidRPr="001B3F0E">
        <w:rPr>
          <w:rFonts w:ascii="Times New Roman" w:hAnsi="Times New Roman"/>
          <w:sz w:val="28"/>
          <w:szCs w:val="28"/>
        </w:rPr>
        <w:tab/>
      </w:r>
      <w:r w:rsidRPr="001B3F0E">
        <w:rPr>
          <w:rFonts w:ascii="Times New Roman" w:hAnsi="Times New Roman"/>
          <w:sz w:val="28"/>
          <w:szCs w:val="28"/>
        </w:rPr>
        <w:tab/>
      </w:r>
      <w:r w:rsidRPr="001B3F0E">
        <w:rPr>
          <w:rFonts w:ascii="Times New Roman" w:hAnsi="Times New Roman"/>
          <w:sz w:val="28"/>
          <w:szCs w:val="28"/>
        </w:rPr>
        <w:tab/>
      </w:r>
      <w:r w:rsidRPr="001B3F0E">
        <w:rPr>
          <w:rFonts w:ascii="Times New Roman" w:hAnsi="Times New Roman"/>
          <w:sz w:val="28"/>
          <w:szCs w:val="28"/>
        </w:rPr>
        <w:tab/>
      </w:r>
      <w:r w:rsidRPr="001B3F0E">
        <w:rPr>
          <w:rFonts w:ascii="Times New Roman" w:hAnsi="Times New Roman"/>
          <w:sz w:val="28"/>
          <w:szCs w:val="28"/>
        </w:rPr>
        <w:tab/>
        <w:t>(1)</w:t>
      </w:r>
    </w:p>
    <w:p w:rsidR="00207F26" w:rsidRPr="001B3F0E" w:rsidRDefault="00207F26" w:rsidP="00207F26">
      <w:pPr>
        <w:pStyle w:val="a6"/>
        <w:jc w:val="both"/>
        <w:rPr>
          <w:rFonts w:ascii="Times New Roman" w:hAnsi="Times New Roman"/>
          <w:sz w:val="28"/>
          <w:szCs w:val="28"/>
        </w:rPr>
      </w:pPr>
      <w:r w:rsidRPr="001B3F0E">
        <w:rPr>
          <w:rFonts w:ascii="Times New Roman" w:hAnsi="Times New Roman"/>
          <w:sz w:val="28"/>
          <w:szCs w:val="28"/>
        </w:rPr>
        <w:t xml:space="preserve">где </w:t>
      </w:r>
      <w:r w:rsidRPr="001B3F0E">
        <w:rPr>
          <w:rFonts w:ascii="Times New Roman" w:hAnsi="Times New Roman"/>
          <w:sz w:val="28"/>
          <w:szCs w:val="28"/>
        </w:rPr>
        <w:tab/>
        <w:t>Р</w:t>
      </w:r>
      <w:r w:rsidRPr="001B3F0E">
        <w:rPr>
          <w:rFonts w:ascii="Times New Roman" w:hAnsi="Times New Roman"/>
          <w:position w:val="-12"/>
          <w:sz w:val="28"/>
          <w:szCs w:val="28"/>
        </w:rPr>
        <w:object w:dxaOrig="160" w:dyaOrig="360">
          <v:shape id="_x0000_i1028" type="#_x0000_t75" style="width:8.35pt;height:18.4pt" o:ole="">
            <v:imagedata r:id="rId13" o:title=""/>
          </v:shape>
          <o:OLEObject Type="Embed" ProgID="Equation.3" ShapeID="_x0000_i1028" DrawAspect="Content" ObjectID="_1528891789" r:id="rId14"/>
        </w:object>
      </w:r>
      <w:r w:rsidRPr="001B3F0E">
        <w:rPr>
          <w:rFonts w:ascii="Times New Roman" w:hAnsi="Times New Roman"/>
          <w:sz w:val="28"/>
          <w:szCs w:val="28"/>
        </w:rPr>
        <w:tab/>
        <w:t xml:space="preserve">- </w:t>
      </w:r>
      <w:r w:rsidRPr="001B3F0E">
        <w:rPr>
          <w:rFonts w:ascii="Times New Roman" w:hAnsi="Times New Roman"/>
          <w:sz w:val="28"/>
          <w:szCs w:val="28"/>
        </w:rPr>
        <w:tab/>
        <w:t xml:space="preserve">рентабельность реализованной продукции; </w:t>
      </w:r>
    </w:p>
    <w:p w:rsidR="00207F26" w:rsidRPr="001B3F0E" w:rsidRDefault="00207F26" w:rsidP="00207F26">
      <w:pPr>
        <w:pStyle w:val="a6"/>
        <w:jc w:val="both"/>
        <w:rPr>
          <w:rFonts w:ascii="Times New Roman" w:hAnsi="Times New Roman"/>
          <w:sz w:val="28"/>
          <w:szCs w:val="28"/>
        </w:rPr>
      </w:pPr>
      <w:r w:rsidRPr="001B3F0E">
        <w:rPr>
          <w:rFonts w:ascii="Times New Roman" w:hAnsi="Times New Roman"/>
          <w:sz w:val="28"/>
          <w:szCs w:val="28"/>
        </w:rPr>
        <w:tab/>
        <w:t xml:space="preserve">С </w:t>
      </w:r>
      <w:r w:rsidRPr="001B3F0E">
        <w:rPr>
          <w:rFonts w:ascii="Times New Roman" w:hAnsi="Times New Roman"/>
          <w:position w:val="-14"/>
          <w:sz w:val="28"/>
          <w:szCs w:val="28"/>
        </w:rPr>
        <w:object w:dxaOrig="180" w:dyaOrig="380">
          <v:shape id="_x0000_i1029" type="#_x0000_t75" style="width:9.2pt;height:18.4pt" o:ole="">
            <v:imagedata r:id="rId15" o:title=""/>
          </v:shape>
          <o:OLEObject Type="Embed" ProgID="Equation.3" ShapeID="_x0000_i1029" DrawAspect="Content" ObjectID="_1528891790" r:id="rId16"/>
        </w:object>
      </w:r>
      <w:r w:rsidRPr="001B3F0E">
        <w:rPr>
          <w:rFonts w:ascii="Times New Roman" w:hAnsi="Times New Roman"/>
          <w:sz w:val="28"/>
          <w:szCs w:val="28"/>
        </w:rPr>
        <w:tab/>
        <w:t>-</w:t>
      </w:r>
      <w:r w:rsidRPr="001B3F0E">
        <w:rPr>
          <w:rFonts w:ascii="Times New Roman" w:hAnsi="Times New Roman"/>
          <w:sz w:val="28"/>
          <w:szCs w:val="28"/>
        </w:rPr>
        <w:tab/>
        <w:t xml:space="preserve">полная себестоимость реализованной продукции; </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П</w:t>
      </w:r>
      <w:r w:rsidRPr="001B3F0E">
        <w:rPr>
          <w:rFonts w:ascii="Times New Roman" w:hAnsi="Times New Roman"/>
          <w:position w:val="-10"/>
          <w:sz w:val="28"/>
          <w:szCs w:val="28"/>
        </w:rPr>
        <w:object w:dxaOrig="160" w:dyaOrig="340">
          <v:shape id="_x0000_i1030" type="#_x0000_t75" style="width:8.35pt;height:17.6pt" o:ole="">
            <v:imagedata r:id="rId17" o:title=""/>
          </v:shape>
          <o:OLEObject Type="Embed" ProgID="Equation.3" ShapeID="_x0000_i1030" DrawAspect="Content" ObjectID="_1528891791" r:id="rId18"/>
        </w:object>
      </w:r>
      <w:r w:rsidRPr="001B3F0E">
        <w:rPr>
          <w:rFonts w:ascii="Times New Roman" w:hAnsi="Times New Roman"/>
          <w:sz w:val="28"/>
          <w:szCs w:val="28"/>
        </w:rPr>
        <w:t xml:space="preserve"> </w:t>
      </w:r>
      <w:r w:rsidRPr="001B3F0E">
        <w:rPr>
          <w:rFonts w:ascii="Times New Roman" w:hAnsi="Times New Roman"/>
          <w:sz w:val="28"/>
          <w:szCs w:val="28"/>
        </w:rPr>
        <w:tab/>
        <w:t xml:space="preserve">-  </w:t>
      </w:r>
      <w:r w:rsidRPr="001B3F0E">
        <w:rPr>
          <w:rFonts w:ascii="Times New Roman" w:hAnsi="Times New Roman"/>
          <w:sz w:val="28"/>
          <w:szCs w:val="28"/>
        </w:rPr>
        <w:tab/>
        <w:t>балансовая прибыль от реализации продукции;</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lastRenderedPageBreak/>
        <w:t xml:space="preserve">100 </w:t>
      </w:r>
      <w:r w:rsidRPr="001B3F0E">
        <w:rPr>
          <w:rFonts w:ascii="Times New Roman" w:hAnsi="Times New Roman"/>
          <w:sz w:val="28"/>
          <w:szCs w:val="28"/>
        </w:rPr>
        <w:tab/>
        <w:t xml:space="preserve">- </w:t>
      </w:r>
      <w:r w:rsidRPr="001B3F0E">
        <w:rPr>
          <w:rFonts w:ascii="Times New Roman" w:hAnsi="Times New Roman"/>
          <w:sz w:val="28"/>
          <w:szCs w:val="28"/>
        </w:rPr>
        <w:tab/>
        <w:t>коэффициент пересчета в проценты.</w:t>
      </w:r>
    </w:p>
    <w:p w:rsidR="00207F26" w:rsidRPr="001B3F0E" w:rsidRDefault="00207F26" w:rsidP="00207F26">
      <w:pPr>
        <w:pStyle w:val="a6"/>
        <w:ind w:firstLine="720"/>
        <w:jc w:val="both"/>
        <w:rPr>
          <w:rFonts w:ascii="Times New Roman" w:hAnsi="Times New Roman"/>
          <w:sz w:val="28"/>
          <w:szCs w:val="28"/>
        </w:rPr>
      </w:pP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Если одни и те же символы встречаются в нескольких формулах, то разъяснение к ним даются только один (первый) раз.</w:t>
      </w:r>
    </w:p>
    <w:p w:rsidR="00207F26" w:rsidRPr="001B3F0E" w:rsidRDefault="00207F26" w:rsidP="00207F26">
      <w:pPr>
        <w:pStyle w:val="ConsNormal"/>
        <w:widowControl/>
        <w:ind w:firstLine="540"/>
        <w:jc w:val="both"/>
        <w:rPr>
          <w:rFonts w:ascii="Times New Roman" w:hAnsi="Times New Roman" w:cs="Times New Roman"/>
        </w:rPr>
      </w:pPr>
      <w:r w:rsidRPr="001B3F0E">
        <w:rPr>
          <w:rFonts w:ascii="Times New Roman" w:hAnsi="Times New Roman" w:cs="Times New Roman"/>
        </w:rPr>
        <w:t>Цифровой м</w:t>
      </w:r>
      <w:r>
        <w:rPr>
          <w:rFonts w:ascii="Times New Roman" w:hAnsi="Times New Roman" w:cs="Times New Roman"/>
        </w:rPr>
        <w:t>атериал, используемый в контрольной</w:t>
      </w:r>
      <w:r w:rsidRPr="001B3F0E">
        <w:rPr>
          <w:rFonts w:ascii="Times New Roman" w:hAnsi="Times New Roman" w:cs="Times New Roman"/>
        </w:rPr>
        <w:t xml:space="preserve"> работе, следует оформлять в виде таблиц. Каждая таблица должна иметь содержательный заголовок. Название таблицы следует помещать над таблицей слева, без абзацного отступа в одну строку с ее номером через тире. Таблицу следует помещать  после первого упоминания о ней в тексте.  При этом располагать таблицу следует так, чтобы ее можно было читать без поворота текста работы. Если такое расположение невозможно, таблицу помещают так, чтобы для ее чтения нужно было повернуть работу по часовой стрелке, при переносе таблицы на следующую страницу название помещают над первой частью таблицы, нижнюю горизонтальную черту, ограничивающую таблицу, не проводят. Над другими частями пишут слово «Продолжение» и указывают номер таблицы, например «Продолжение таблицы 1». </w:t>
      </w:r>
    </w:p>
    <w:p w:rsidR="00207F26" w:rsidRPr="001B3F0E" w:rsidRDefault="00207F26" w:rsidP="00207F26">
      <w:pPr>
        <w:pStyle w:val="ConsNormal"/>
        <w:widowControl/>
        <w:ind w:firstLine="540"/>
        <w:jc w:val="both"/>
        <w:rPr>
          <w:rFonts w:ascii="Times New Roman" w:hAnsi="Times New Roman" w:cs="Times New Roman"/>
        </w:rPr>
      </w:pPr>
      <w:r w:rsidRPr="001B3F0E">
        <w:rPr>
          <w:rFonts w:ascii="Times New Roman" w:hAnsi="Times New Roman" w:cs="Times New Roman"/>
          <w:u w:val="single"/>
        </w:rPr>
        <w:t>Иллюстрации</w:t>
      </w:r>
      <w:r w:rsidRPr="001B3F0E">
        <w:rPr>
          <w:rFonts w:ascii="Times New Roman" w:hAnsi="Times New Roman" w:cs="Times New Roman"/>
        </w:rPr>
        <w:t>, за исключением иллюстрации приложений, следует нумеровать арабскими цифрами сквозной нумерацией. Если рисунок один, то он обозначается «Рисунок 1». Слово «рисунок» и его наименование располагают посередине строки.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207F26" w:rsidRPr="001B3F0E" w:rsidRDefault="00207F26" w:rsidP="00207F26">
      <w:pPr>
        <w:pStyle w:val="ConsNormal"/>
        <w:widowControl/>
        <w:ind w:firstLine="540"/>
        <w:jc w:val="both"/>
        <w:rPr>
          <w:rFonts w:ascii="Times New Roman" w:hAnsi="Times New Roman" w:cs="Times New Roman"/>
        </w:rPr>
      </w:pPr>
      <w:r w:rsidRPr="001B3F0E">
        <w:rPr>
          <w:rFonts w:ascii="Times New Roman" w:hAnsi="Times New Roman" w:cs="Times New Roman"/>
        </w:rPr>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Структура управления предприятия.</w:t>
      </w:r>
    </w:p>
    <w:p w:rsidR="00207F26" w:rsidRPr="001B3F0E" w:rsidRDefault="00207F26" w:rsidP="00207F26">
      <w:pPr>
        <w:pStyle w:val="a6"/>
        <w:ind w:firstLine="540"/>
        <w:jc w:val="both"/>
        <w:rPr>
          <w:rFonts w:ascii="Times New Roman" w:hAnsi="Times New Roman"/>
          <w:sz w:val="28"/>
          <w:szCs w:val="28"/>
        </w:rPr>
      </w:pPr>
      <w:r w:rsidRPr="001B3F0E">
        <w:rPr>
          <w:rFonts w:ascii="Times New Roman" w:hAnsi="Times New Roman"/>
          <w:sz w:val="28"/>
          <w:szCs w:val="28"/>
        </w:rPr>
        <w:t xml:space="preserve">После основного текста работы приводится список  литературы. В него включаются те библиографические источники, на которых базируется изложение основных положений темы, а также из которых студент приводит факты, цифры, цитаты, графический материал. </w:t>
      </w:r>
    </w:p>
    <w:p w:rsidR="00207F26" w:rsidRPr="001B3F0E" w:rsidRDefault="00207F26" w:rsidP="00207F26">
      <w:pPr>
        <w:pStyle w:val="a6"/>
        <w:ind w:firstLine="540"/>
        <w:jc w:val="both"/>
        <w:rPr>
          <w:rFonts w:ascii="Times New Roman" w:hAnsi="Times New Roman"/>
          <w:sz w:val="28"/>
          <w:szCs w:val="28"/>
        </w:rPr>
      </w:pPr>
      <w:r w:rsidRPr="001B3F0E">
        <w:rPr>
          <w:rFonts w:ascii="Times New Roman" w:hAnsi="Times New Roman"/>
          <w:sz w:val="28"/>
          <w:szCs w:val="28"/>
        </w:rPr>
        <w:t xml:space="preserve">В литературных источниках указываются: фамилия и инициалы автора, название работы, место издания, издательство, год издания. Авторы книг, брошюр, газетных и журнальных статей располагаются в алфавитном порядке. </w:t>
      </w:r>
    </w:p>
    <w:p w:rsidR="00207F26" w:rsidRPr="001B3F0E" w:rsidRDefault="00207F26" w:rsidP="00207F26">
      <w:pPr>
        <w:pStyle w:val="ConsNormal"/>
        <w:widowControl/>
        <w:ind w:firstLine="539"/>
        <w:jc w:val="both"/>
        <w:rPr>
          <w:rFonts w:ascii="Times New Roman" w:hAnsi="Times New Roman" w:cs="Times New Roman"/>
        </w:rPr>
      </w:pPr>
      <w:r w:rsidRPr="001B3F0E">
        <w:rPr>
          <w:rFonts w:ascii="Times New Roman" w:hAnsi="Times New Roman" w:cs="Times New Roman"/>
          <w:u w:val="single"/>
        </w:rPr>
        <w:t>Приложения</w:t>
      </w:r>
      <w:r w:rsidRPr="001B3F0E">
        <w:rPr>
          <w:rFonts w:ascii="Times New Roman" w:hAnsi="Times New Roman" w:cs="Times New Roman"/>
        </w:rPr>
        <w:t xml:space="preserve"> располагаются на послед</w:t>
      </w:r>
      <w:r>
        <w:rPr>
          <w:rFonts w:ascii="Times New Roman" w:hAnsi="Times New Roman" w:cs="Times New Roman"/>
        </w:rPr>
        <w:t>них страницах контрольной</w:t>
      </w:r>
      <w:r w:rsidRPr="001B3F0E">
        <w:rPr>
          <w:rFonts w:ascii="Times New Roman" w:hAnsi="Times New Roman" w:cs="Times New Roman"/>
        </w:rPr>
        <w:t xml:space="preserve"> работы в порядке ссылок на них в тексте документа. Каждое приложение следует начинать с новой страницы с указанием наверху посередине страницы слова «Приложение», его обозначения и степени.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Е, 3, Й, О, Ч, Ь, Ы, Ъ. После слова «Приложение» следует буква, обозначающая его последовательность. </w:t>
      </w:r>
    </w:p>
    <w:p w:rsidR="00207F26" w:rsidRPr="001B3F0E" w:rsidRDefault="00207F26" w:rsidP="00207F26">
      <w:pPr>
        <w:pStyle w:val="ConsNormal"/>
        <w:widowControl/>
        <w:ind w:firstLine="539"/>
        <w:jc w:val="both"/>
        <w:rPr>
          <w:rFonts w:ascii="Times New Roman" w:hAnsi="Times New Roman" w:cs="Times New Roman"/>
        </w:rPr>
      </w:pPr>
      <w:r w:rsidRPr="001B3F0E">
        <w:rPr>
          <w:rFonts w:ascii="Times New Roman" w:hAnsi="Times New Roman" w:cs="Times New Roman"/>
        </w:rPr>
        <w:t xml:space="preserve">Приложения должны иметь общую с остальной частью документа сквозную нумерацию страниц. </w:t>
      </w:r>
    </w:p>
    <w:p w:rsidR="00207F26" w:rsidRPr="001B3F0E" w:rsidRDefault="00207F26" w:rsidP="00207F26">
      <w:pPr>
        <w:pStyle w:val="ConsNormal"/>
        <w:widowControl/>
        <w:ind w:firstLine="539"/>
        <w:jc w:val="both"/>
        <w:rPr>
          <w:rFonts w:ascii="Times New Roman" w:hAnsi="Times New Roman" w:cs="Times New Roman"/>
        </w:rPr>
      </w:pPr>
      <w:r>
        <w:rPr>
          <w:rFonts w:ascii="Times New Roman" w:hAnsi="Times New Roman" w:cs="Times New Roman"/>
        </w:rPr>
        <w:lastRenderedPageBreak/>
        <w:t>Контрольная работа</w:t>
      </w:r>
      <w:r w:rsidRPr="001B3F0E">
        <w:rPr>
          <w:rFonts w:ascii="Times New Roman" w:hAnsi="Times New Roman" w:cs="Times New Roman"/>
        </w:rPr>
        <w:t xml:space="preserve"> является заключительным этапом работы студента. Необходимо соблюдать календарные сроки предоставления пояснительной записки на проверку и второй момент – это ус</w:t>
      </w:r>
      <w:r>
        <w:rPr>
          <w:rFonts w:ascii="Times New Roman" w:hAnsi="Times New Roman" w:cs="Times New Roman"/>
        </w:rPr>
        <w:t>пешная работа</w:t>
      </w:r>
      <w:r w:rsidRPr="001B3F0E">
        <w:rPr>
          <w:rFonts w:ascii="Times New Roman" w:hAnsi="Times New Roman" w:cs="Times New Roman"/>
        </w:rPr>
        <w:t xml:space="preserve"> предлагаемых в ней решений. В процессе работы студент может получить замечания и консультацию руководителя работы в установленные дни и часы. В случае неправильности выполнения и ошибок, допущенных в работе, студент оповещается преподавателем и должен в свою очередь исправить пояснительную записку в соответствии с замечаниями. Во всех случаях основное содержание работы представляется в виде пояснительной записки, которая должна давать полное представление о цели работы, задачах, решаемых студентом, проведенных им расчетах и сделанных на их основании выводах. Последующая проверка и допуск к защите производятся с учетом вышеизложенных требований.</w:t>
      </w:r>
    </w:p>
    <w:p w:rsidR="00207F26" w:rsidRPr="001B3F0E" w:rsidRDefault="00207F26" w:rsidP="00207F26">
      <w:pPr>
        <w:pStyle w:val="ConsNormal"/>
        <w:widowControl/>
        <w:ind w:firstLine="0"/>
        <w:jc w:val="both"/>
        <w:rPr>
          <w:rFonts w:ascii="Times New Roman" w:hAnsi="Times New Roman" w:cs="Times New Roman"/>
        </w:rPr>
      </w:pPr>
    </w:p>
    <w:p w:rsidR="00207F26" w:rsidRDefault="00207F26" w:rsidP="00207F26">
      <w:pPr>
        <w:pStyle w:val="a6"/>
        <w:ind w:firstLine="720"/>
        <w:rPr>
          <w:rFonts w:ascii="Times New Roman" w:hAnsi="Times New Roman"/>
          <w:b/>
          <w:sz w:val="28"/>
          <w:szCs w:val="28"/>
        </w:rPr>
      </w:pPr>
      <w:r w:rsidRPr="001B3F0E">
        <w:rPr>
          <w:rFonts w:ascii="Times New Roman" w:hAnsi="Times New Roman"/>
          <w:b/>
          <w:sz w:val="28"/>
          <w:szCs w:val="28"/>
        </w:rPr>
        <w:t xml:space="preserve">3. МЕТОДИЧЕСКИЕ ОСНОВЫ НАПИСАНИЯ </w:t>
      </w:r>
    </w:p>
    <w:p w:rsidR="00207F26" w:rsidRDefault="00207F26" w:rsidP="00207F26">
      <w:pPr>
        <w:pStyle w:val="a6"/>
        <w:ind w:firstLine="720"/>
        <w:outlineLvl w:val="0"/>
        <w:rPr>
          <w:rFonts w:ascii="Times New Roman" w:hAnsi="Times New Roman"/>
          <w:b/>
          <w:sz w:val="28"/>
          <w:szCs w:val="28"/>
        </w:rPr>
      </w:pPr>
      <w:r>
        <w:rPr>
          <w:rFonts w:ascii="Times New Roman" w:hAnsi="Times New Roman"/>
          <w:b/>
          <w:sz w:val="28"/>
          <w:szCs w:val="28"/>
        </w:rPr>
        <w:t>КОНТРОЛЬНОЙ</w:t>
      </w:r>
      <w:r w:rsidRPr="001B3F0E">
        <w:rPr>
          <w:rFonts w:ascii="Times New Roman" w:hAnsi="Times New Roman"/>
          <w:b/>
          <w:sz w:val="28"/>
          <w:szCs w:val="28"/>
        </w:rPr>
        <w:t xml:space="preserve"> РАБОТЫ</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Основной целью контрольной работы является формирование у студентов навыков проведения обоснованных работ по улучшению эффективной деятельности малых предприятий сферы сервиса, выявления отклонений с последующей возможной корректировкой практических вариантов изменений в организационно-управленческой деятельности, опыта освоения практических навыков расчетов основных экономических показателей производственной, социальной и информационно-технологической инфраструктур сервисной организации.</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Общая тематика всех контрольных работ соответствует названию курса, однако каждый студент имеет возможность углубить и расширить свои знания в одном из направлений исходя из своих интересов, поэтому тема конкретной работы будет соответствовать предлагаемой теме.</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Основное содержание контрольной работы представляется в виде пояснительной записки, которая содержит: введение, теоретическую часть (выбранная из предлагаемых тем), практическую часть (в виде решения задач), список использованной литературы (Приложение В, Приложение Г).</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Дополнительно для расчета практической части можно воспользоваться формулами из приложения А.</w:t>
      </w:r>
    </w:p>
    <w:p w:rsidR="00207F26" w:rsidRPr="008F1937" w:rsidRDefault="00207F26" w:rsidP="00207F26">
      <w:pPr>
        <w:pStyle w:val="a6"/>
        <w:ind w:firstLine="720"/>
        <w:jc w:val="both"/>
        <w:rPr>
          <w:rFonts w:ascii="Times New Roman" w:hAnsi="Times New Roman"/>
          <w:sz w:val="28"/>
          <w:szCs w:val="28"/>
        </w:rPr>
      </w:pPr>
    </w:p>
    <w:p w:rsidR="00207F26" w:rsidRPr="008F1937" w:rsidRDefault="00207F26" w:rsidP="00207F26">
      <w:pPr>
        <w:pStyle w:val="a6"/>
        <w:ind w:firstLine="720"/>
        <w:jc w:val="both"/>
        <w:rPr>
          <w:rFonts w:ascii="Times New Roman" w:hAnsi="Times New Roman"/>
          <w:b/>
          <w:sz w:val="28"/>
          <w:szCs w:val="28"/>
        </w:rPr>
      </w:pPr>
      <w:r w:rsidRPr="008F1937">
        <w:rPr>
          <w:rFonts w:ascii="Times New Roman" w:hAnsi="Times New Roman"/>
          <w:b/>
          <w:sz w:val="28"/>
          <w:szCs w:val="28"/>
        </w:rPr>
        <w:t>Примерная тематика теоретической части контрольной работы:</w:t>
      </w:r>
    </w:p>
    <w:p w:rsidR="00207F26" w:rsidRPr="008F1937" w:rsidRDefault="00207F26" w:rsidP="00207F26">
      <w:pPr>
        <w:pStyle w:val="ae"/>
        <w:numPr>
          <w:ilvl w:val="0"/>
          <w:numId w:val="30"/>
        </w:numPr>
        <w:ind w:right="-130"/>
        <w:jc w:val="both"/>
        <w:rPr>
          <w:sz w:val="28"/>
          <w:szCs w:val="28"/>
        </w:rPr>
      </w:pPr>
      <w:r w:rsidRPr="008F1937">
        <w:rPr>
          <w:sz w:val="28"/>
          <w:szCs w:val="28"/>
        </w:rPr>
        <w:t>Современное состояние предпринимательства в РФ и развитие организационной культуры на современных предприятиях сферы сервиса.</w:t>
      </w:r>
    </w:p>
    <w:p w:rsidR="00207F26" w:rsidRPr="008F1937" w:rsidRDefault="00207F26" w:rsidP="00207F26">
      <w:pPr>
        <w:pStyle w:val="ae"/>
        <w:numPr>
          <w:ilvl w:val="0"/>
          <w:numId w:val="30"/>
        </w:numPr>
        <w:ind w:right="-130"/>
        <w:jc w:val="both"/>
        <w:rPr>
          <w:sz w:val="28"/>
          <w:szCs w:val="28"/>
        </w:rPr>
      </w:pPr>
      <w:r w:rsidRPr="008F1937">
        <w:rPr>
          <w:sz w:val="28"/>
          <w:szCs w:val="28"/>
        </w:rPr>
        <w:t>История предпринимательства в России и пути его развития.</w:t>
      </w:r>
    </w:p>
    <w:p w:rsidR="00207F26" w:rsidRPr="008F1937" w:rsidRDefault="00207F26" w:rsidP="00207F26">
      <w:pPr>
        <w:pStyle w:val="ae"/>
        <w:numPr>
          <w:ilvl w:val="0"/>
          <w:numId w:val="30"/>
        </w:numPr>
        <w:ind w:right="-130"/>
        <w:jc w:val="both"/>
        <w:rPr>
          <w:sz w:val="28"/>
          <w:szCs w:val="28"/>
        </w:rPr>
      </w:pPr>
      <w:r w:rsidRPr="008F1937">
        <w:rPr>
          <w:sz w:val="28"/>
          <w:szCs w:val="28"/>
        </w:rPr>
        <w:t xml:space="preserve">Особенности индивидуального предпринимательства. </w:t>
      </w:r>
    </w:p>
    <w:p w:rsidR="00207F26" w:rsidRPr="008F1937" w:rsidRDefault="00207F26" w:rsidP="00207F26">
      <w:pPr>
        <w:pStyle w:val="ae"/>
        <w:numPr>
          <w:ilvl w:val="0"/>
          <w:numId w:val="30"/>
        </w:numPr>
        <w:ind w:right="-130"/>
        <w:jc w:val="both"/>
        <w:rPr>
          <w:sz w:val="28"/>
          <w:szCs w:val="28"/>
        </w:rPr>
      </w:pPr>
      <w:r w:rsidRPr="008F1937">
        <w:rPr>
          <w:sz w:val="28"/>
          <w:szCs w:val="28"/>
        </w:rPr>
        <w:t>Современное содержание форм предпринимательской деятельности в России.</w:t>
      </w:r>
    </w:p>
    <w:p w:rsidR="00207F26" w:rsidRPr="008F1937" w:rsidRDefault="00207F26" w:rsidP="00207F26">
      <w:pPr>
        <w:pStyle w:val="ae"/>
        <w:numPr>
          <w:ilvl w:val="0"/>
          <w:numId w:val="30"/>
        </w:numPr>
        <w:ind w:right="-130"/>
        <w:jc w:val="both"/>
        <w:rPr>
          <w:sz w:val="28"/>
          <w:szCs w:val="28"/>
        </w:rPr>
      </w:pPr>
      <w:r w:rsidRPr="008F1937">
        <w:rPr>
          <w:sz w:val="28"/>
          <w:szCs w:val="28"/>
        </w:rPr>
        <w:t>Роль малых предприятий в формировании рыночной экономики.</w:t>
      </w:r>
    </w:p>
    <w:p w:rsidR="00207F26" w:rsidRPr="008F1937" w:rsidRDefault="00207F26" w:rsidP="00207F26">
      <w:pPr>
        <w:pStyle w:val="ae"/>
        <w:numPr>
          <w:ilvl w:val="0"/>
          <w:numId w:val="30"/>
        </w:numPr>
        <w:ind w:right="-130"/>
        <w:jc w:val="both"/>
        <w:rPr>
          <w:sz w:val="28"/>
          <w:szCs w:val="28"/>
        </w:rPr>
      </w:pPr>
      <w:r w:rsidRPr="008F1937">
        <w:rPr>
          <w:sz w:val="28"/>
          <w:szCs w:val="28"/>
        </w:rPr>
        <w:t>Преимущества малого предпринимательства.</w:t>
      </w:r>
    </w:p>
    <w:p w:rsidR="00207F26" w:rsidRPr="008F1937" w:rsidRDefault="00207F26" w:rsidP="00207F26">
      <w:pPr>
        <w:pStyle w:val="ae"/>
        <w:numPr>
          <w:ilvl w:val="0"/>
          <w:numId w:val="30"/>
        </w:numPr>
        <w:ind w:right="-130"/>
        <w:jc w:val="both"/>
        <w:rPr>
          <w:sz w:val="28"/>
          <w:szCs w:val="28"/>
        </w:rPr>
      </w:pPr>
      <w:r w:rsidRPr="008F1937">
        <w:rPr>
          <w:sz w:val="28"/>
          <w:szCs w:val="28"/>
        </w:rPr>
        <w:t>Формы государственной поддержки малых предприятий.</w:t>
      </w:r>
    </w:p>
    <w:p w:rsidR="00207F26" w:rsidRPr="008F1937" w:rsidRDefault="00207F26" w:rsidP="00207F26">
      <w:pPr>
        <w:pStyle w:val="ae"/>
        <w:numPr>
          <w:ilvl w:val="0"/>
          <w:numId w:val="30"/>
        </w:numPr>
        <w:ind w:right="-130"/>
        <w:jc w:val="both"/>
        <w:rPr>
          <w:sz w:val="28"/>
          <w:szCs w:val="28"/>
        </w:rPr>
      </w:pPr>
      <w:r w:rsidRPr="008F1937">
        <w:rPr>
          <w:sz w:val="28"/>
          <w:szCs w:val="28"/>
        </w:rPr>
        <w:lastRenderedPageBreak/>
        <w:t>Проблемы малого бизнеса в России и пути их преодоления.</w:t>
      </w:r>
    </w:p>
    <w:p w:rsidR="00207F26" w:rsidRPr="008F1937" w:rsidRDefault="00207F26" w:rsidP="00207F26">
      <w:pPr>
        <w:pStyle w:val="ae"/>
        <w:numPr>
          <w:ilvl w:val="0"/>
          <w:numId w:val="30"/>
        </w:numPr>
        <w:ind w:right="-130"/>
        <w:jc w:val="both"/>
        <w:rPr>
          <w:sz w:val="28"/>
          <w:szCs w:val="28"/>
        </w:rPr>
      </w:pPr>
      <w:r w:rsidRPr="008F1937">
        <w:rPr>
          <w:sz w:val="28"/>
          <w:szCs w:val="28"/>
        </w:rPr>
        <w:t>Организационные структуры: преимущества и недостатки различных типов структур управления.</w:t>
      </w:r>
    </w:p>
    <w:p w:rsidR="00207F26" w:rsidRPr="008F1937" w:rsidRDefault="00207F26" w:rsidP="00207F26">
      <w:pPr>
        <w:pStyle w:val="ae"/>
        <w:numPr>
          <w:ilvl w:val="0"/>
          <w:numId w:val="30"/>
        </w:numPr>
        <w:ind w:right="-130"/>
        <w:jc w:val="both"/>
        <w:rPr>
          <w:sz w:val="28"/>
          <w:szCs w:val="28"/>
        </w:rPr>
      </w:pPr>
      <w:r w:rsidRPr="008F1937">
        <w:rPr>
          <w:sz w:val="28"/>
          <w:szCs w:val="28"/>
        </w:rPr>
        <w:t>Эффективность государственного регулирования и современные проблемы поддержки малого бизнеса.</w:t>
      </w:r>
    </w:p>
    <w:p w:rsidR="00207F26" w:rsidRPr="008F1937" w:rsidRDefault="00207F26" w:rsidP="00207F26">
      <w:pPr>
        <w:pStyle w:val="ae"/>
        <w:numPr>
          <w:ilvl w:val="0"/>
          <w:numId w:val="30"/>
        </w:numPr>
        <w:ind w:right="-130"/>
        <w:jc w:val="both"/>
        <w:rPr>
          <w:sz w:val="28"/>
          <w:szCs w:val="28"/>
        </w:rPr>
      </w:pPr>
      <w:r w:rsidRPr="008F1937">
        <w:rPr>
          <w:sz w:val="28"/>
          <w:szCs w:val="28"/>
        </w:rPr>
        <w:t>Регулирование кризисных ситуаций предприятий сферы сервиса.</w:t>
      </w:r>
    </w:p>
    <w:p w:rsidR="00207F26" w:rsidRPr="008F1937" w:rsidRDefault="00207F26" w:rsidP="00207F26">
      <w:pPr>
        <w:pStyle w:val="ae"/>
        <w:numPr>
          <w:ilvl w:val="0"/>
          <w:numId w:val="30"/>
        </w:numPr>
        <w:ind w:right="-130"/>
        <w:jc w:val="both"/>
        <w:rPr>
          <w:sz w:val="28"/>
          <w:szCs w:val="28"/>
        </w:rPr>
      </w:pPr>
      <w:r w:rsidRPr="008F1937">
        <w:rPr>
          <w:sz w:val="28"/>
          <w:szCs w:val="28"/>
        </w:rPr>
        <w:t>Эффективность страхования предпринимательских рисков в современных условиях развития рыночных отношений.</w:t>
      </w:r>
    </w:p>
    <w:p w:rsidR="00207F26" w:rsidRPr="008F1937" w:rsidRDefault="00207F26" w:rsidP="00207F26">
      <w:pPr>
        <w:pStyle w:val="ae"/>
        <w:numPr>
          <w:ilvl w:val="0"/>
          <w:numId w:val="30"/>
        </w:numPr>
        <w:ind w:right="-130"/>
        <w:jc w:val="both"/>
        <w:rPr>
          <w:sz w:val="28"/>
          <w:szCs w:val="28"/>
        </w:rPr>
      </w:pPr>
      <w:r w:rsidRPr="008F1937">
        <w:rPr>
          <w:sz w:val="28"/>
          <w:szCs w:val="28"/>
        </w:rPr>
        <w:t>Современные подходы и условия осуществления страховой выплаты.</w:t>
      </w:r>
    </w:p>
    <w:p w:rsidR="00207F26" w:rsidRPr="008F1937" w:rsidRDefault="00207F26" w:rsidP="00207F26">
      <w:pPr>
        <w:pStyle w:val="ae"/>
        <w:numPr>
          <w:ilvl w:val="0"/>
          <w:numId w:val="30"/>
        </w:numPr>
        <w:ind w:right="-130"/>
        <w:jc w:val="both"/>
        <w:rPr>
          <w:sz w:val="28"/>
          <w:szCs w:val="28"/>
        </w:rPr>
      </w:pPr>
      <w:r w:rsidRPr="008F1937">
        <w:rPr>
          <w:sz w:val="28"/>
          <w:szCs w:val="28"/>
        </w:rPr>
        <w:t>Порядок расторжения договоров – причины и оформление.</w:t>
      </w:r>
    </w:p>
    <w:p w:rsidR="00207F26" w:rsidRPr="008F1937" w:rsidRDefault="00207F26" w:rsidP="00207F26">
      <w:pPr>
        <w:pStyle w:val="ae"/>
        <w:numPr>
          <w:ilvl w:val="0"/>
          <w:numId w:val="30"/>
        </w:numPr>
        <w:ind w:right="-130"/>
        <w:jc w:val="both"/>
        <w:rPr>
          <w:sz w:val="28"/>
          <w:szCs w:val="28"/>
        </w:rPr>
      </w:pPr>
      <w:r w:rsidRPr="008F1937">
        <w:rPr>
          <w:sz w:val="28"/>
          <w:szCs w:val="28"/>
        </w:rPr>
        <w:t>Основные способы уплаты налогов в РФ.</w:t>
      </w:r>
    </w:p>
    <w:p w:rsidR="00207F26" w:rsidRPr="008F1937" w:rsidRDefault="00207F26" w:rsidP="00207F26">
      <w:pPr>
        <w:pStyle w:val="ae"/>
        <w:numPr>
          <w:ilvl w:val="0"/>
          <w:numId w:val="30"/>
        </w:numPr>
        <w:ind w:right="-130"/>
        <w:jc w:val="both"/>
        <w:rPr>
          <w:sz w:val="28"/>
          <w:szCs w:val="28"/>
        </w:rPr>
      </w:pPr>
      <w:r w:rsidRPr="008F1937">
        <w:rPr>
          <w:sz w:val="28"/>
          <w:szCs w:val="28"/>
        </w:rPr>
        <w:t xml:space="preserve">Эффективный процесс организации холдинговых структур сферы малого бизнеса. </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Данный список может быть расширен исходя из профессиональных интересов студента, однако в этом случае необходимо обязательное согласование новой темы с преподавателем на установочной лекции.</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Практическая часть представляет собой выполнение предлагаемых в методических указаниях двух заданий .</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При оформлении контрольной работы необходимо учитывать содержание теоретической и практической частей как единое целое всей работы. Оформляется контрольная работа в папке-скоросшивателе, на листах формата А4 (размер 297х210), все страницы, таблицы, иллюстрированный материал должны иметь сквозную нумерацию, приведение списка использованной литературы, оформленного в соответствии со стандартом, обязательно.</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К выполнению контрольной работы следует приступать только после внимательного ознакомления с методическими указаниями и проработки соответствующей литературы.</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Во введении как обычно указывают цели и задачи выполнения контрольной работы, актуальность выбранной темы, краткое резюме на материал теоретической части.</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В теоретической части необходимо выполнить научно-исследовательскую работу на заданную тему. Объем теоретического и методологического материала контрольной работы не ограничивается в обязательном соответствии с выбранной темой.</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При использовании научной литературы студент должен критически оценивать материал по основным экономическим вопросам, которые необходимы для работы. Излагать исследуемый материал необходимо в аспекте авторской точки зрения с учетом современной ситуации в экономике России и деятельности сервисной организации в динамичном развитии при обновляющейся технологии управления, появлении новых систем. Именно поэтому, информация должна быть современной и актуальной.</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Контрольная работа должна:</w:t>
      </w:r>
    </w:p>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t>- демонстрировать умение студента самостоятельно проводить анализ источников информации;</w:t>
      </w:r>
    </w:p>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lastRenderedPageBreak/>
        <w:t>- показать умение сбора необходимой информации, обрабатывать и анализировать информацию по исследуемой проблеме;</w:t>
      </w:r>
    </w:p>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t>- проводить оценку накопленного отечественного и зарубежного опыта решения исследуемой проблемы;</w:t>
      </w:r>
    </w:p>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t>- предусматривать взаимосвязь теоретических и практических аспектов исследуемой проблемы;</w:t>
      </w:r>
    </w:p>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t xml:space="preserve">- содержать выводы и рекомендации, полученные в результате проведенного исследования в контрольной работе. </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 xml:space="preserve"> После научно-исследовательской работы теоретической части студент должен выполнить предлагаемые в методических указаниях задания.</w:t>
      </w:r>
    </w:p>
    <w:p w:rsidR="00207F26" w:rsidRPr="008F1937" w:rsidRDefault="00207F26" w:rsidP="00207F26">
      <w:pPr>
        <w:pStyle w:val="a6"/>
        <w:jc w:val="both"/>
        <w:rPr>
          <w:rFonts w:ascii="Times New Roman" w:hAnsi="Times New Roman"/>
          <w:b/>
          <w:i/>
          <w:sz w:val="28"/>
          <w:szCs w:val="28"/>
        </w:rPr>
      </w:pP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b/>
          <w:i/>
          <w:sz w:val="28"/>
          <w:szCs w:val="28"/>
        </w:rPr>
        <w:t xml:space="preserve">Задание 1. </w:t>
      </w:r>
      <w:r w:rsidRPr="008F1937">
        <w:rPr>
          <w:rFonts w:ascii="Times New Roman" w:hAnsi="Times New Roman"/>
          <w:sz w:val="28"/>
          <w:szCs w:val="28"/>
        </w:rPr>
        <w:t>Проведите комплексную (обобщающую) оценку уровня экономического развития сервисной организации (Таблица 2).</w:t>
      </w:r>
    </w:p>
    <w:p w:rsidR="00207F26" w:rsidRPr="008F1937" w:rsidRDefault="00207F26" w:rsidP="00207F26">
      <w:pPr>
        <w:pStyle w:val="a6"/>
        <w:ind w:firstLine="720"/>
        <w:jc w:val="both"/>
        <w:rPr>
          <w:rFonts w:ascii="Times New Roman" w:hAnsi="Times New Roman"/>
          <w:sz w:val="28"/>
          <w:szCs w:val="28"/>
          <w:u w:val="single"/>
        </w:rPr>
      </w:pPr>
    </w:p>
    <w:p w:rsidR="00207F26" w:rsidRPr="008F1937" w:rsidRDefault="00207F26" w:rsidP="00207F26">
      <w:pPr>
        <w:pStyle w:val="a6"/>
        <w:ind w:firstLine="720"/>
        <w:jc w:val="both"/>
        <w:outlineLvl w:val="0"/>
        <w:rPr>
          <w:rFonts w:ascii="Times New Roman" w:hAnsi="Times New Roman"/>
          <w:b/>
          <w:i/>
          <w:sz w:val="28"/>
          <w:szCs w:val="28"/>
          <w:u w:val="single"/>
        </w:rPr>
      </w:pPr>
      <w:r w:rsidRPr="008F1937">
        <w:rPr>
          <w:rFonts w:ascii="Times New Roman" w:hAnsi="Times New Roman"/>
          <w:sz w:val="28"/>
          <w:szCs w:val="28"/>
          <w:u w:val="single"/>
        </w:rPr>
        <w:t>Методические указания</w:t>
      </w:r>
      <w:r w:rsidRPr="008F1937">
        <w:rPr>
          <w:rFonts w:ascii="Times New Roman" w:hAnsi="Times New Roman"/>
          <w:b/>
          <w:i/>
          <w:sz w:val="28"/>
          <w:szCs w:val="28"/>
          <w:u w:val="single"/>
        </w:rPr>
        <w:t xml:space="preserve"> </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Экономический рост характеризуется качественными показателями хозяйственной деятельности сервисной организации (производительностью труда, скоростью оборачиваемостью оборотных активов, фондоотдачей, затратоотдачей, рентабельностью). Для комплексной (обобщающей) оценки уровня экономического развития сервисной организации определяется темп экономического развития (Тэр) по формуле:</w:t>
      </w:r>
    </w:p>
    <w:p w:rsidR="00207F26" w:rsidRPr="008F1937" w:rsidRDefault="00D63882" w:rsidP="00207F26">
      <w:pPr>
        <w:pStyle w:val="a6"/>
        <w:jc w:val="both"/>
        <w:rPr>
          <w:rFonts w:ascii="Times New Roman" w:hAnsi="Times New Roman"/>
          <w:sz w:val="28"/>
          <w:szCs w:val="28"/>
        </w:rPr>
      </w:pPr>
      <w:r>
        <w:rPr>
          <w:rFonts w:ascii="Times New Roman" w:hAnsi="Times New Roman"/>
          <w:noProof/>
          <w:sz w:val="28"/>
          <w:szCs w:val="28"/>
        </w:rPr>
        <w:pict>
          <v:line id="_x0000_s1026" style="position:absolute;left:0;text-align:left;z-index:251660288" from="90pt,13.3pt" to="207pt,13.3pt"/>
        </w:pict>
      </w:r>
    </w:p>
    <w:p w:rsidR="00207F26" w:rsidRPr="008F1937" w:rsidRDefault="00207F26" w:rsidP="00207F26">
      <w:pPr>
        <w:pStyle w:val="a6"/>
        <w:ind w:firstLine="720"/>
        <w:jc w:val="both"/>
        <w:outlineLvl w:val="0"/>
        <w:rPr>
          <w:rFonts w:ascii="Times New Roman" w:hAnsi="Times New Roman"/>
          <w:sz w:val="28"/>
          <w:szCs w:val="28"/>
        </w:rPr>
      </w:pPr>
      <w:r w:rsidRPr="008F1937">
        <w:rPr>
          <w:rFonts w:ascii="Times New Roman" w:hAnsi="Times New Roman"/>
          <w:sz w:val="28"/>
          <w:szCs w:val="28"/>
        </w:rPr>
        <w:t xml:space="preserve">Тэр = </w:t>
      </w:r>
      <w:r w:rsidRPr="008F1937">
        <w:rPr>
          <w:rFonts w:ascii="Times New Roman" w:hAnsi="Times New Roman"/>
          <w:i/>
          <w:sz w:val="28"/>
          <w:szCs w:val="28"/>
        </w:rPr>
        <w:t xml:space="preserve">ⁿ√Тпр · ТоБ ·Тф ·Тзо·Тр </w:t>
      </w:r>
      <w:r w:rsidRPr="008F1937">
        <w:rPr>
          <w:rFonts w:ascii="Times New Roman" w:hAnsi="Times New Roman"/>
          <w:sz w:val="28"/>
          <w:szCs w:val="28"/>
        </w:rPr>
        <w:t>,</w:t>
      </w:r>
    </w:p>
    <w:p w:rsidR="00207F26" w:rsidRPr="008F1937" w:rsidRDefault="00207F26" w:rsidP="00207F26">
      <w:pPr>
        <w:pStyle w:val="a6"/>
        <w:jc w:val="both"/>
        <w:rPr>
          <w:rFonts w:ascii="Times New Roman" w:hAnsi="Times New Roman"/>
          <w:sz w:val="28"/>
          <w:szCs w:val="28"/>
        </w:rPr>
      </w:pPr>
    </w:p>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t xml:space="preserve">где </w:t>
      </w:r>
      <w:r w:rsidRPr="008F1937">
        <w:rPr>
          <w:rFonts w:ascii="Times New Roman" w:hAnsi="Times New Roman"/>
          <w:i/>
          <w:sz w:val="28"/>
          <w:szCs w:val="28"/>
          <w:lang w:val="en-US"/>
        </w:rPr>
        <w:t>n</w:t>
      </w:r>
      <w:r w:rsidRPr="008F1937">
        <w:rPr>
          <w:rFonts w:ascii="Times New Roman" w:hAnsi="Times New Roman"/>
          <w:sz w:val="28"/>
          <w:szCs w:val="28"/>
        </w:rPr>
        <w:t xml:space="preserve"> = 5;</w:t>
      </w:r>
    </w:p>
    <w:p w:rsidR="00207F26" w:rsidRPr="008F1937" w:rsidRDefault="00207F26" w:rsidP="00207F26">
      <w:pPr>
        <w:pStyle w:val="a6"/>
        <w:jc w:val="both"/>
        <w:rPr>
          <w:rFonts w:ascii="Times New Roman" w:hAnsi="Times New Roman"/>
          <w:sz w:val="28"/>
          <w:szCs w:val="28"/>
        </w:rPr>
      </w:pPr>
    </w:p>
    <w:p w:rsidR="00207F26" w:rsidRPr="008F1937" w:rsidRDefault="00207F26" w:rsidP="00207F26">
      <w:pPr>
        <w:pStyle w:val="a6"/>
        <w:ind w:firstLine="720"/>
        <w:jc w:val="both"/>
        <w:outlineLvl w:val="0"/>
        <w:rPr>
          <w:rFonts w:ascii="Times New Roman" w:hAnsi="Times New Roman"/>
          <w:sz w:val="28"/>
          <w:szCs w:val="28"/>
        </w:rPr>
      </w:pPr>
      <w:r w:rsidRPr="008F1937">
        <w:rPr>
          <w:rFonts w:ascii="Times New Roman" w:hAnsi="Times New Roman"/>
          <w:i/>
          <w:sz w:val="28"/>
          <w:szCs w:val="28"/>
        </w:rPr>
        <w:t xml:space="preserve">Тпр </w:t>
      </w:r>
      <w:r w:rsidRPr="008F1937">
        <w:rPr>
          <w:rFonts w:ascii="Times New Roman" w:hAnsi="Times New Roman"/>
          <w:sz w:val="28"/>
          <w:szCs w:val="28"/>
        </w:rPr>
        <w:t xml:space="preserve"> – темп повышения (снижения) производительности труда;</w:t>
      </w:r>
    </w:p>
    <w:p w:rsidR="00207F26" w:rsidRPr="008F1937" w:rsidRDefault="00207F26" w:rsidP="00207F26">
      <w:pPr>
        <w:pStyle w:val="a6"/>
        <w:ind w:firstLine="720"/>
        <w:jc w:val="both"/>
        <w:rPr>
          <w:rFonts w:ascii="Times New Roman" w:hAnsi="Times New Roman"/>
          <w:i/>
          <w:sz w:val="28"/>
          <w:szCs w:val="28"/>
        </w:rPr>
      </w:pP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i/>
          <w:sz w:val="28"/>
          <w:szCs w:val="28"/>
        </w:rPr>
        <w:t xml:space="preserve">ТоБ   </w:t>
      </w:r>
      <w:r w:rsidRPr="008F1937">
        <w:rPr>
          <w:rFonts w:ascii="Times New Roman" w:hAnsi="Times New Roman"/>
          <w:sz w:val="28"/>
          <w:szCs w:val="28"/>
        </w:rPr>
        <w:t>– темп роста (снижения) оборачиваемости оборотных активов;</w:t>
      </w:r>
    </w:p>
    <w:p w:rsidR="00207F26" w:rsidRPr="008F1937" w:rsidRDefault="00207F26" w:rsidP="00207F26">
      <w:pPr>
        <w:pStyle w:val="a6"/>
        <w:ind w:firstLine="720"/>
        <w:jc w:val="both"/>
        <w:rPr>
          <w:rFonts w:ascii="Times New Roman" w:hAnsi="Times New Roman"/>
          <w:i/>
          <w:sz w:val="28"/>
          <w:szCs w:val="28"/>
        </w:rPr>
      </w:pP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i/>
          <w:sz w:val="28"/>
          <w:szCs w:val="28"/>
        </w:rPr>
        <w:t>Тф</w:t>
      </w:r>
      <w:r w:rsidRPr="008F1937">
        <w:rPr>
          <w:rFonts w:ascii="Times New Roman" w:hAnsi="Times New Roman"/>
          <w:sz w:val="28"/>
          <w:szCs w:val="28"/>
        </w:rPr>
        <w:t xml:space="preserve">   – темп повышения (снижения) фондоотдачи;</w:t>
      </w:r>
    </w:p>
    <w:p w:rsidR="00207F26" w:rsidRPr="008F1937" w:rsidRDefault="00207F26" w:rsidP="00207F26">
      <w:pPr>
        <w:pStyle w:val="a6"/>
        <w:ind w:firstLine="720"/>
        <w:jc w:val="both"/>
        <w:rPr>
          <w:rFonts w:ascii="Times New Roman" w:hAnsi="Times New Roman"/>
          <w:i/>
          <w:sz w:val="28"/>
          <w:szCs w:val="28"/>
        </w:rPr>
      </w:pP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i/>
          <w:sz w:val="28"/>
          <w:szCs w:val="28"/>
        </w:rPr>
        <w:t xml:space="preserve">Тзо  </w:t>
      </w:r>
      <w:r w:rsidRPr="008F1937">
        <w:rPr>
          <w:rFonts w:ascii="Times New Roman" w:hAnsi="Times New Roman"/>
          <w:sz w:val="28"/>
          <w:szCs w:val="28"/>
        </w:rPr>
        <w:t>– темп роста (снижения)затратоотдачи (выручка от продаж на один рубль себестоимости продаж);</w:t>
      </w:r>
    </w:p>
    <w:p w:rsidR="00207F26" w:rsidRPr="008F1937" w:rsidRDefault="00207F26" w:rsidP="00207F26">
      <w:pPr>
        <w:pStyle w:val="a6"/>
        <w:ind w:firstLine="720"/>
        <w:jc w:val="both"/>
        <w:rPr>
          <w:rFonts w:ascii="Times New Roman" w:hAnsi="Times New Roman"/>
          <w:i/>
          <w:sz w:val="28"/>
          <w:szCs w:val="28"/>
        </w:rPr>
      </w:pP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i/>
          <w:sz w:val="28"/>
          <w:szCs w:val="28"/>
        </w:rPr>
        <w:t xml:space="preserve">Тр    </w:t>
      </w:r>
      <w:r w:rsidRPr="008F1937">
        <w:rPr>
          <w:rFonts w:ascii="Times New Roman" w:hAnsi="Times New Roman"/>
          <w:sz w:val="28"/>
          <w:szCs w:val="28"/>
        </w:rPr>
        <w:t>– темп повышения (снижения) рентабельности продаж (прибыли от продаж в процентах к выручке от продаж).</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Таблица 2</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Алгоритм расчета, показателей оценки экономического развития сервисной организации</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403"/>
        <w:gridCol w:w="1402"/>
        <w:gridCol w:w="1416"/>
        <w:gridCol w:w="1725"/>
      </w:tblGrid>
      <w:tr w:rsidR="00207F26" w:rsidRPr="00966E03" w:rsidTr="004B1DB5">
        <w:trPr>
          <w:trHeight w:val="560"/>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Показатель</w:t>
            </w:r>
          </w:p>
        </w:tc>
        <w:tc>
          <w:tcPr>
            <w:tcW w:w="1237"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Алгоритм расчета</w:t>
            </w:r>
          </w:p>
        </w:tc>
        <w:tc>
          <w:tcPr>
            <w:tcW w:w="1414"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Базисный год</w:t>
            </w:r>
          </w:p>
        </w:tc>
        <w:tc>
          <w:tcPr>
            <w:tcW w:w="1414"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Отчетный год</w:t>
            </w:r>
          </w:p>
        </w:tc>
        <w:tc>
          <w:tcPr>
            <w:tcW w:w="158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Отклонение,</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w:t>
            </w:r>
          </w:p>
        </w:tc>
      </w:tr>
      <w:tr w:rsidR="00207F26" w:rsidRPr="00966E03" w:rsidTr="004B1DB5">
        <w:trPr>
          <w:trHeight w:val="54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1. Выручка от продаж продукции (услуг), тыс. руб.</w:t>
            </w:r>
          </w:p>
        </w:tc>
        <w:tc>
          <w:tcPr>
            <w:tcW w:w="1237"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N</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54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lastRenderedPageBreak/>
              <w:t>2. Среднесписочная численность рабочих, чел.</w:t>
            </w:r>
          </w:p>
        </w:tc>
        <w:tc>
          <w:tcPr>
            <w:tcW w:w="1237" w:type="dxa"/>
          </w:tcPr>
          <w:p w:rsidR="00207F26" w:rsidRPr="00966E03" w:rsidRDefault="00207F26" w:rsidP="004B1DB5">
            <w:pPr>
              <w:pStyle w:val="a6"/>
              <w:jc w:val="both"/>
              <w:rPr>
                <w:rFonts w:ascii="Times New Roman" w:hAnsi="Times New Roman"/>
                <w:sz w:val="28"/>
                <w:szCs w:val="28"/>
                <w:lang w:val="en-US"/>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P</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3. Среднегодовая стоимость оборотных активов, тыс. руб.</w:t>
            </w:r>
          </w:p>
        </w:tc>
        <w:tc>
          <w:tcPr>
            <w:tcW w:w="1237"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At</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83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4. Среднегодовая стоимость основных производственных фондов, тыс. руб.</w:t>
            </w:r>
          </w:p>
        </w:tc>
        <w:tc>
          <w:tcPr>
            <w:tcW w:w="1237"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F</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54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5. Себестоимость продаж, тыс. руб.</w:t>
            </w:r>
          </w:p>
        </w:tc>
        <w:tc>
          <w:tcPr>
            <w:tcW w:w="1237" w:type="dxa"/>
          </w:tcPr>
          <w:p w:rsidR="00207F26" w:rsidRPr="00966E03" w:rsidRDefault="00207F26" w:rsidP="004B1DB5">
            <w:pPr>
              <w:pStyle w:val="a6"/>
              <w:jc w:val="both"/>
              <w:rPr>
                <w:rFonts w:ascii="Times New Roman" w:hAnsi="Times New Roman"/>
                <w:sz w:val="28"/>
                <w:szCs w:val="28"/>
                <w:lang w:val="en-US"/>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C</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54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6. Прибыль от продаж, тыс. руб.</w:t>
            </w:r>
          </w:p>
        </w:tc>
        <w:tc>
          <w:tcPr>
            <w:tcW w:w="1237"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PN</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83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7. Производительность труда (выработка на одного рабочего), тыс. руб.</w:t>
            </w:r>
          </w:p>
        </w:tc>
        <w:tc>
          <w:tcPr>
            <w:tcW w:w="1237"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N</w:t>
            </w:r>
            <w:r w:rsidRPr="00966E03">
              <w:rPr>
                <w:rFonts w:ascii="Times New Roman" w:hAnsi="Times New Roman"/>
                <w:sz w:val="28"/>
                <w:szCs w:val="28"/>
              </w:rPr>
              <w:t>/</w:t>
            </w:r>
            <w:r w:rsidRPr="00966E03">
              <w:rPr>
                <w:rFonts w:ascii="Times New Roman" w:hAnsi="Times New Roman"/>
                <w:sz w:val="28"/>
                <w:szCs w:val="28"/>
                <w:lang w:val="en-US"/>
              </w:rPr>
              <w:t>P</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110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8. Скорость оборачиваемости оборотных активов, количество оборотов</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(стр.1:стр.3)</w:t>
            </w:r>
          </w:p>
        </w:tc>
        <w:tc>
          <w:tcPr>
            <w:tcW w:w="1237" w:type="dxa"/>
          </w:tcPr>
          <w:p w:rsidR="00207F26" w:rsidRPr="00966E03" w:rsidRDefault="00207F26" w:rsidP="004B1DB5">
            <w:pPr>
              <w:pStyle w:val="a6"/>
              <w:jc w:val="both"/>
              <w:rPr>
                <w:rFonts w:ascii="Times New Roman" w:hAnsi="Times New Roman"/>
                <w:sz w:val="28"/>
                <w:szCs w:val="28"/>
                <w:lang w:val="en-US"/>
              </w:rPr>
            </w:pPr>
          </w:p>
          <w:p w:rsidR="00207F26" w:rsidRPr="00966E03" w:rsidRDefault="00207F26" w:rsidP="004B1DB5">
            <w:pPr>
              <w:pStyle w:val="a6"/>
              <w:jc w:val="both"/>
              <w:rPr>
                <w:rFonts w:ascii="Times New Roman" w:hAnsi="Times New Roman"/>
                <w:sz w:val="28"/>
                <w:szCs w:val="28"/>
                <w:lang w:val="en-US"/>
              </w:rPr>
            </w:pPr>
          </w:p>
          <w:p w:rsidR="00207F26" w:rsidRPr="00966E03" w:rsidRDefault="00207F26" w:rsidP="004B1DB5">
            <w:pPr>
              <w:pStyle w:val="a6"/>
              <w:jc w:val="both"/>
              <w:rPr>
                <w:rFonts w:ascii="Times New Roman" w:hAnsi="Times New Roman"/>
                <w:sz w:val="28"/>
                <w:szCs w:val="28"/>
                <w:lang w:val="en-US"/>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N</w:t>
            </w:r>
            <w:r w:rsidRPr="00966E03">
              <w:rPr>
                <w:rFonts w:ascii="Times New Roman" w:hAnsi="Times New Roman"/>
                <w:sz w:val="28"/>
                <w:szCs w:val="28"/>
              </w:rPr>
              <w:t>/</w:t>
            </w:r>
            <w:r w:rsidRPr="00966E03">
              <w:rPr>
                <w:rFonts w:ascii="Times New Roman" w:hAnsi="Times New Roman"/>
                <w:sz w:val="28"/>
                <w:szCs w:val="28"/>
                <w:lang w:val="en-US"/>
              </w:rPr>
              <w:t>At</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54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9. Фондоотдача, руб. (стр.1:стр.4) </w:t>
            </w:r>
          </w:p>
        </w:tc>
        <w:tc>
          <w:tcPr>
            <w:tcW w:w="1237" w:type="dxa"/>
          </w:tcPr>
          <w:p w:rsidR="00207F26" w:rsidRPr="00966E03" w:rsidRDefault="00207F26" w:rsidP="004B1DB5">
            <w:pPr>
              <w:pStyle w:val="a6"/>
              <w:jc w:val="both"/>
              <w:rPr>
                <w:rFonts w:ascii="Times New Roman" w:hAnsi="Times New Roman"/>
                <w:sz w:val="28"/>
                <w:szCs w:val="28"/>
                <w:lang w:val="en-US"/>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N</w:t>
            </w:r>
            <w:r w:rsidRPr="00966E03">
              <w:rPr>
                <w:rFonts w:ascii="Times New Roman" w:hAnsi="Times New Roman"/>
                <w:sz w:val="28"/>
                <w:szCs w:val="28"/>
              </w:rPr>
              <w:t>/</w:t>
            </w:r>
            <w:r w:rsidRPr="00966E03">
              <w:rPr>
                <w:rFonts w:ascii="Times New Roman" w:hAnsi="Times New Roman"/>
                <w:sz w:val="28"/>
                <w:szCs w:val="28"/>
                <w:lang w:val="en-US"/>
              </w:rPr>
              <w:t>F</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54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10. Затратоотдача, руб. (стр.1:стр.5)</w:t>
            </w:r>
          </w:p>
        </w:tc>
        <w:tc>
          <w:tcPr>
            <w:tcW w:w="1237" w:type="dxa"/>
          </w:tcPr>
          <w:p w:rsidR="00207F26" w:rsidRPr="00966E03" w:rsidRDefault="00207F26" w:rsidP="004B1DB5">
            <w:pPr>
              <w:pStyle w:val="a6"/>
              <w:jc w:val="both"/>
              <w:rPr>
                <w:rFonts w:ascii="Times New Roman" w:hAnsi="Times New Roman"/>
                <w:sz w:val="28"/>
                <w:szCs w:val="28"/>
                <w:lang w:val="en-US"/>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N</w:t>
            </w:r>
            <w:r w:rsidRPr="00966E03">
              <w:rPr>
                <w:rFonts w:ascii="Times New Roman" w:hAnsi="Times New Roman"/>
                <w:sz w:val="28"/>
                <w:szCs w:val="28"/>
              </w:rPr>
              <w:t>/</w:t>
            </w:r>
            <w:r w:rsidRPr="00966E03">
              <w:rPr>
                <w:rFonts w:ascii="Times New Roman" w:hAnsi="Times New Roman"/>
                <w:sz w:val="28"/>
                <w:szCs w:val="28"/>
                <w:lang w:val="en-US"/>
              </w:rPr>
              <w:t>C</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560"/>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11. Рентабельность продаж, % (стр.6:стр.1) </w:t>
            </w:r>
            <w:r w:rsidRPr="00966E03">
              <w:rPr>
                <w:rFonts w:ascii="Times New Roman" w:hAnsi="Times New Roman"/>
                <w:i/>
                <w:sz w:val="28"/>
                <w:szCs w:val="28"/>
              </w:rPr>
              <w:t xml:space="preserve">· </w:t>
            </w:r>
            <w:r w:rsidRPr="00966E03">
              <w:rPr>
                <w:rFonts w:ascii="Times New Roman" w:hAnsi="Times New Roman"/>
                <w:sz w:val="28"/>
                <w:szCs w:val="28"/>
              </w:rPr>
              <w:t>100</w:t>
            </w:r>
          </w:p>
        </w:tc>
        <w:tc>
          <w:tcPr>
            <w:tcW w:w="1237" w:type="dxa"/>
          </w:tcPr>
          <w:p w:rsidR="00207F26" w:rsidRPr="00966E03" w:rsidRDefault="00207F26" w:rsidP="004B1DB5">
            <w:pPr>
              <w:pStyle w:val="a6"/>
              <w:jc w:val="both"/>
              <w:rPr>
                <w:rFonts w:ascii="Times New Roman" w:hAnsi="Times New Roman"/>
                <w:sz w:val="28"/>
                <w:szCs w:val="28"/>
                <w:lang w:val="en-US"/>
              </w:rPr>
            </w:pPr>
          </w:p>
          <w:p w:rsidR="00207F26" w:rsidRPr="00966E03" w:rsidRDefault="00207F26" w:rsidP="004B1DB5">
            <w:pPr>
              <w:pStyle w:val="a6"/>
              <w:jc w:val="both"/>
              <w:rPr>
                <w:rFonts w:ascii="Times New Roman" w:hAnsi="Times New Roman"/>
                <w:sz w:val="28"/>
                <w:szCs w:val="28"/>
                <w:lang w:val="en-US"/>
              </w:rPr>
            </w:pPr>
            <w:r w:rsidRPr="00966E03">
              <w:rPr>
                <w:rFonts w:ascii="Times New Roman" w:hAnsi="Times New Roman"/>
                <w:sz w:val="28"/>
                <w:szCs w:val="28"/>
                <w:lang w:val="en-US"/>
              </w:rPr>
              <w:t>PN</w:t>
            </w:r>
            <w:r w:rsidRPr="00966E03">
              <w:rPr>
                <w:rFonts w:ascii="Times New Roman" w:hAnsi="Times New Roman"/>
                <w:sz w:val="28"/>
                <w:szCs w:val="28"/>
              </w:rPr>
              <w:t>/</w:t>
            </w:r>
            <w:r w:rsidRPr="00966E03">
              <w:rPr>
                <w:rFonts w:ascii="Times New Roman" w:hAnsi="Times New Roman"/>
                <w:sz w:val="28"/>
                <w:szCs w:val="28"/>
                <w:lang w:val="en-US"/>
              </w:rPr>
              <w:t>N</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541"/>
        </w:trPr>
        <w:tc>
          <w:tcPr>
            <w:tcW w:w="3712"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12. Темп экономического роста, %</w:t>
            </w:r>
          </w:p>
        </w:tc>
        <w:tc>
          <w:tcPr>
            <w:tcW w:w="1237" w:type="dxa"/>
          </w:tcPr>
          <w:p w:rsidR="00207F26" w:rsidRPr="00966E03" w:rsidRDefault="00207F26" w:rsidP="004B1DB5">
            <w:pPr>
              <w:pStyle w:val="a6"/>
              <w:jc w:val="both"/>
              <w:rPr>
                <w:rFonts w:ascii="Times New Roman" w:hAnsi="Times New Roman"/>
                <w:sz w:val="28"/>
                <w:szCs w:val="28"/>
                <w:lang w:val="en-US"/>
              </w:rPr>
            </w:pP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Тэр</w:t>
            </w:r>
          </w:p>
        </w:tc>
        <w:tc>
          <w:tcPr>
            <w:tcW w:w="1414" w:type="dxa"/>
          </w:tcPr>
          <w:p w:rsidR="00207F26" w:rsidRPr="00966E03" w:rsidRDefault="00207F26" w:rsidP="004B1DB5">
            <w:pPr>
              <w:pStyle w:val="a6"/>
              <w:jc w:val="both"/>
              <w:rPr>
                <w:rFonts w:ascii="Times New Roman" w:hAnsi="Times New Roman"/>
                <w:sz w:val="28"/>
                <w:szCs w:val="28"/>
              </w:rPr>
            </w:pPr>
          </w:p>
        </w:tc>
        <w:tc>
          <w:tcPr>
            <w:tcW w:w="1414" w:type="dxa"/>
          </w:tcPr>
          <w:p w:rsidR="00207F26" w:rsidRPr="00966E03" w:rsidRDefault="00207F26" w:rsidP="004B1DB5">
            <w:pPr>
              <w:pStyle w:val="a6"/>
              <w:jc w:val="both"/>
              <w:rPr>
                <w:rFonts w:ascii="Times New Roman" w:hAnsi="Times New Roman"/>
                <w:sz w:val="28"/>
                <w:szCs w:val="28"/>
              </w:rPr>
            </w:pPr>
          </w:p>
        </w:tc>
        <w:tc>
          <w:tcPr>
            <w:tcW w:w="1589" w:type="dxa"/>
          </w:tcPr>
          <w:p w:rsidR="00207F26" w:rsidRPr="00966E03" w:rsidRDefault="00207F26" w:rsidP="004B1DB5">
            <w:pPr>
              <w:pStyle w:val="a6"/>
              <w:jc w:val="both"/>
              <w:rPr>
                <w:rFonts w:ascii="Times New Roman" w:hAnsi="Times New Roman"/>
                <w:sz w:val="28"/>
                <w:szCs w:val="28"/>
              </w:rPr>
            </w:pPr>
          </w:p>
        </w:tc>
      </w:tr>
    </w:tbl>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Выводы:</w:t>
      </w:r>
    </w:p>
    <w:p w:rsidR="00207F26" w:rsidRPr="008F1937" w:rsidRDefault="00207F26" w:rsidP="00207F26">
      <w:pPr>
        <w:pStyle w:val="a6"/>
        <w:jc w:val="both"/>
        <w:rPr>
          <w:rFonts w:ascii="Times New Roman" w:hAnsi="Times New Roman"/>
          <w:sz w:val="28"/>
          <w:szCs w:val="28"/>
        </w:rPr>
      </w:pPr>
    </w:p>
    <w:p w:rsidR="00207F26" w:rsidRPr="008F1937" w:rsidRDefault="00207F26" w:rsidP="00207F26">
      <w:pPr>
        <w:pStyle w:val="a6"/>
        <w:jc w:val="both"/>
        <w:rPr>
          <w:rFonts w:ascii="Times New Roman" w:hAnsi="Times New Roman"/>
          <w:b/>
          <w:sz w:val="28"/>
          <w:szCs w:val="28"/>
        </w:rPr>
      </w:pP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b/>
          <w:i/>
          <w:sz w:val="28"/>
          <w:szCs w:val="28"/>
        </w:rPr>
        <w:t>Задание 2.</w:t>
      </w:r>
      <w:r w:rsidRPr="008F1937">
        <w:rPr>
          <w:rFonts w:ascii="Times New Roman" w:hAnsi="Times New Roman"/>
          <w:sz w:val="28"/>
          <w:szCs w:val="28"/>
        </w:rPr>
        <w:t xml:space="preserve"> Используйте методы многомерного рейтингового анализа, проведите сравнительную рейтинговую оценку финансового состояния сервисной организации (Приложение А (а)).</w:t>
      </w:r>
    </w:p>
    <w:p w:rsidR="00207F26" w:rsidRPr="008F1937" w:rsidRDefault="00207F26" w:rsidP="00207F26">
      <w:pPr>
        <w:pStyle w:val="a6"/>
        <w:ind w:firstLine="720"/>
        <w:jc w:val="both"/>
        <w:outlineLvl w:val="0"/>
        <w:rPr>
          <w:rFonts w:ascii="Times New Roman" w:hAnsi="Times New Roman"/>
          <w:sz w:val="28"/>
          <w:szCs w:val="28"/>
          <w:u w:val="single"/>
        </w:rPr>
      </w:pPr>
      <w:r w:rsidRPr="008F1937">
        <w:rPr>
          <w:rFonts w:ascii="Times New Roman" w:hAnsi="Times New Roman"/>
          <w:sz w:val="28"/>
          <w:szCs w:val="28"/>
          <w:u w:val="single"/>
        </w:rPr>
        <w:t>Методические указания</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Финансовое состояние является важнейшей характеристикой финансовой деятельности сервисной организации. Оно определяет конкурентоспособность сервисной организации и ее потенциал в деловом сотрудничестве. Для получения достоверной и объективной информации о финансовом положении сервисной организации проводят рейтинговую ее оценку по системе показателей.</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lastRenderedPageBreak/>
        <w:t>В рыночных условиях объективную оценку надежности партнера должны давать независимые организации. В Москве при Государственной финансовой академии создано Независимое рейтинговое бюро, выполняющее работы по оценке финансового состояния предприятий. Специалистами этого бюро разработана Методика рейтинговой оценки финансового состояния предприятия. Суть этой методики заключается в расчете одного синтезирующего показателя-рейтинга, выраженного в баллах.</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Рейтинговая оценка позволяет ранжировать предприятия по уровню их финансового благополучия. Предлагаемая методика базируется на данных публичной финансовой отчетности. Рекомендуемая методика включает 20 основных показателей.</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 xml:space="preserve">Для оценки рейтинга субъектов хозяйствования и степени финансового риска с использованием методов многомерного рейтингового анализа  рекомендуется использовать ограниченный круг наиболее существенных показателей: </w:t>
      </w:r>
      <w:r w:rsidRPr="008F1937">
        <w:rPr>
          <w:rFonts w:ascii="Times New Roman" w:hAnsi="Times New Roman"/>
          <w:i/>
          <w:sz w:val="28"/>
          <w:szCs w:val="28"/>
        </w:rPr>
        <w:t xml:space="preserve">коэффициент текущей ликвидности, коэффициент оборачиваемости капитала, рентабельность активов, коэффициент финансовой независимости, доля собственного капитала в оборотных активах. </w:t>
      </w:r>
      <w:r w:rsidRPr="008F1937">
        <w:rPr>
          <w:rFonts w:ascii="Times New Roman" w:hAnsi="Times New Roman"/>
          <w:sz w:val="28"/>
          <w:szCs w:val="28"/>
        </w:rPr>
        <w:t>Рекомендуемая методика включает четыре этапа:</w:t>
      </w:r>
    </w:p>
    <w:p w:rsidR="00207F26" w:rsidRPr="008F1937" w:rsidRDefault="00207F26" w:rsidP="00207F26">
      <w:pPr>
        <w:pStyle w:val="a6"/>
        <w:numPr>
          <w:ilvl w:val="0"/>
          <w:numId w:val="35"/>
        </w:numPr>
        <w:jc w:val="both"/>
        <w:rPr>
          <w:rFonts w:ascii="Times New Roman" w:hAnsi="Times New Roman"/>
          <w:sz w:val="28"/>
          <w:szCs w:val="28"/>
        </w:rPr>
      </w:pPr>
      <w:r w:rsidRPr="008F1937">
        <w:rPr>
          <w:rFonts w:ascii="Times New Roman" w:hAnsi="Times New Roman"/>
          <w:sz w:val="28"/>
          <w:szCs w:val="28"/>
        </w:rPr>
        <w:t>Обосновывается система оценочных показателей и формируется матрица исходных данных, то есть таблица, в которой по срокам отражаются номера систем (</w:t>
      </w:r>
      <w:r w:rsidRPr="008F1937">
        <w:rPr>
          <w:rFonts w:ascii="Times New Roman" w:hAnsi="Times New Roman"/>
          <w:sz w:val="28"/>
          <w:szCs w:val="28"/>
          <w:lang w:val="en-US"/>
        </w:rPr>
        <w:t>I</w:t>
      </w:r>
      <w:r w:rsidRPr="008F1937">
        <w:rPr>
          <w:rFonts w:ascii="Times New Roman" w:hAnsi="Times New Roman"/>
          <w:sz w:val="28"/>
          <w:szCs w:val="28"/>
        </w:rPr>
        <w:t xml:space="preserve"> = 1, 2, 3,…,</w:t>
      </w:r>
      <w:r w:rsidRPr="008F1937">
        <w:rPr>
          <w:rFonts w:ascii="Times New Roman" w:hAnsi="Times New Roman"/>
          <w:sz w:val="28"/>
          <w:szCs w:val="28"/>
          <w:lang w:val="en-US"/>
        </w:rPr>
        <w:t>n</w:t>
      </w:r>
      <w:r w:rsidRPr="008F1937">
        <w:rPr>
          <w:rFonts w:ascii="Times New Roman" w:hAnsi="Times New Roman"/>
          <w:sz w:val="28"/>
          <w:szCs w:val="28"/>
        </w:rPr>
        <w:t>), а по столбцам – номера показателей (</w:t>
      </w:r>
      <w:r w:rsidRPr="008F1937">
        <w:rPr>
          <w:rFonts w:ascii="Times New Roman" w:hAnsi="Times New Roman"/>
          <w:sz w:val="28"/>
          <w:szCs w:val="28"/>
          <w:lang w:val="en-US"/>
        </w:rPr>
        <w:t>j</w:t>
      </w:r>
      <w:r w:rsidRPr="008F1937">
        <w:rPr>
          <w:rFonts w:ascii="Times New Roman" w:hAnsi="Times New Roman"/>
          <w:sz w:val="28"/>
          <w:szCs w:val="28"/>
        </w:rPr>
        <w:t xml:space="preserve"> = 1, 2, 3,…,</w:t>
      </w:r>
      <w:r w:rsidRPr="008F1937">
        <w:rPr>
          <w:rFonts w:ascii="Times New Roman" w:hAnsi="Times New Roman"/>
          <w:sz w:val="28"/>
          <w:szCs w:val="28"/>
          <w:lang w:val="en-US"/>
        </w:rPr>
        <w:t>m</w:t>
      </w:r>
      <w:r w:rsidRPr="008F1937">
        <w:rPr>
          <w:rFonts w:ascii="Times New Roman" w:hAnsi="Times New Roman"/>
          <w:sz w:val="28"/>
          <w:szCs w:val="28"/>
        </w:rPr>
        <w:t>). Система оценочных показателей приведена в таблице 3.</w:t>
      </w:r>
    </w:p>
    <w:p w:rsidR="00207F26" w:rsidRPr="008F1937" w:rsidRDefault="00207F26" w:rsidP="00207F26">
      <w:pPr>
        <w:pStyle w:val="a6"/>
        <w:numPr>
          <w:ilvl w:val="0"/>
          <w:numId w:val="35"/>
        </w:numPr>
        <w:jc w:val="both"/>
        <w:rPr>
          <w:rFonts w:ascii="Times New Roman" w:hAnsi="Times New Roman"/>
          <w:i/>
          <w:sz w:val="28"/>
          <w:szCs w:val="28"/>
        </w:rPr>
      </w:pPr>
      <w:r w:rsidRPr="008F1937">
        <w:rPr>
          <w:rFonts w:ascii="Times New Roman" w:hAnsi="Times New Roman"/>
          <w:sz w:val="28"/>
          <w:szCs w:val="28"/>
        </w:rPr>
        <w:t>В каждой графе определяется максимальный показатель, принимаемый за единицу. Все показатели этой графы а</w:t>
      </w:r>
      <w:r w:rsidRPr="008F1937">
        <w:rPr>
          <w:rFonts w:ascii="Times New Roman" w:hAnsi="Times New Roman"/>
          <w:sz w:val="28"/>
          <w:szCs w:val="28"/>
          <w:lang w:val="en-US"/>
        </w:rPr>
        <w:t>ij</w:t>
      </w:r>
      <w:r w:rsidRPr="008F1937">
        <w:rPr>
          <w:rFonts w:ascii="Times New Roman" w:hAnsi="Times New Roman"/>
          <w:sz w:val="28"/>
          <w:szCs w:val="28"/>
        </w:rPr>
        <w:t xml:space="preserve"> делятся на максимальный показатель эталонной системы </w:t>
      </w:r>
      <w:r w:rsidRPr="008F1937">
        <w:rPr>
          <w:rFonts w:ascii="Times New Roman" w:hAnsi="Times New Roman"/>
          <w:sz w:val="28"/>
          <w:szCs w:val="28"/>
          <w:lang w:val="en-US"/>
        </w:rPr>
        <w:t>maxij</w:t>
      </w:r>
      <w:r w:rsidRPr="008F1937">
        <w:rPr>
          <w:rFonts w:ascii="Times New Roman" w:hAnsi="Times New Roman"/>
          <w:sz w:val="28"/>
          <w:szCs w:val="28"/>
        </w:rPr>
        <w:t xml:space="preserve"> и создается матрица стандартизированных коэффициентов х</w:t>
      </w:r>
      <w:r w:rsidRPr="008F1937">
        <w:rPr>
          <w:rFonts w:ascii="Times New Roman" w:hAnsi="Times New Roman"/>
          <w:sz w:val="28"/>
          <w:szCs w:val="28"/>
          <w:lang w:val="en-US"/>
        </w:rPr>
        <w:t>ij</w:t>
      </w:r>
      <w:r w:rsidRPr="008F1937">
        <w:rPr>
          <w:rFonts w:ascii="Times New Roman" w:hAnsi="Times New Roman"/>
          <w:sz w:val="28"/>
          <w:szCs w:val="28"/>
        </w:rPr>
        <w:t xml:space="preserve"> по алгоритму х</w:t>
      </w:r>
      <w:r w:rsidRPr="008F1937">
        <w:rPr>
          <w:rFonts w:ascii="Times New Roman" w:hAnsi="Times New Roman"/>
          <w:sz w:val="28"/>
          <w:szCs w:val="28"/>
          <w:lang w:val="en-US"/>
        </w:rPr>
        <w:t>ij</w:t>
      </w:r>
      <w:r w:rsidRPr="008F1937">
        <w:rPr>
          <w:rFonts w:ascii="Times New Roman" w:hAnsi="Times New Roman"/>
          <w:sz w:val="28"/>
          <w:szCs w:val="28"/>
        </w:rPr>
        <w:t xml:space="preserve"> =  а</w:t>
      </w:r>
      <w:r w:rsidRPr="008F1937">
        <w:rPr>
          <w:rFonts w:ascii="Times New Roman" w:hAnsi="Times New Roman"/>
          <w:sz w:val="28"/>
          <w:szCs w:val="28"/>
          <w:lang w:val="en-US"/>
        </w:rPr>
        <w:t>ij</w:t>
      </w:r>
      <w:r w:rsidRPr="008F1937">
        <w:rPr>
          <w:rFonts w:ascii="Times New Roman" w:hAnsi="Times New Roman"/>
          <w:sz w:val="28"/>
          <w:szCs w:val="28"/>
        </w:rPr>
        <w:t xml:space="preserve"> / </w:t>
      </w:r>
      <w:r w:rsidRPr="008F1937">
        <w:rPr>
          <w:rFonts w:ascii="Times New Roman" w:hAnsi="Times New Roman"/>
          <w:sz w:val="28"/>
          <w:szCs w:val="28"/>
          <w:lang w:val="en-US"/>
        </w:rPr>
        <w:t>maxij</w:t>
      </w:r>
      <w:r w:rsidRPr="008F1937">
        <w:rPr>
          <w:rFonts w:ascii="Times New Roman" w:hAnsi="Times New Roman"/>
          <w:sz w:val="28"/>
          <w:szCs w:val="28"/>
        </w:rPr>
        <w:t xml:space="preserve"> (Таблица 4). Расчеты производятся с точностью до 0,001.</w:t>
      </w:r>
    </w:p>
    <w:p w:rsidR="00207F26" w:rsidRPr="008F1937" w:rsidRDefault="00207F26" w:rsidP="00207F26">
      <w:pPr>
        <w:pStyle w:val="a6"/>
        <w:ind w:left="360"/>
        <w:jc w:val="both"/>
        <w:rPr>
          <w:rFonts w:ascii="Times New Roman" w:hAnsi="Times New Roman"/>
          <w:sz w:val="28"/>
          <w:szCs w:val="28"/>
        </w:rPr>
      </w:pPr>
    </w:p>
    <w:p w:rsidR="00207F26" w:rsidRPr="008F1937" w:rsidRDefault="00207F26" w:rsidP="00207F26">
      <w:pPr>
        <w:pStyle w:val="a6"/>
        <w:ind w:left="360"/>
        <w:jc w:val="both"/>
        <w:outlineLvl w:val="0"/>
        <w:rPr>
          <w:rFonts w:ascii="Times New Roman" w:hAnsi="Times New Roman"/>
          <w:sz w:val="28"/>
          <w:szCs w:val="28"/>
        </w:rPr>
      </w:pPr>
      <w:r w:rsidRPr="008F1937">
        <w:rPr>
          <w:rFonts w:ascii="Times New Roman" w:hAnsi="Times New Roman"/>
          <w:sz w:val="28"/>
          <w:szCs w:val="28"/>
        </w:rPr>
        <w:t>Таблица 3</w:t>
      </w:r>
    </w:p>
    <w:p w:rsidR="00207F26" w:rsidRPr="008F1937" w:rsidRDefault="00207F26" w:rsidP="00207F26">
      <w:pPr>
        <w:pStyle w:val="a6"/>
        <w:ind w:left="360"/>
        <w:jc w:val="both"/>
        <w:rPr>
          <w:rFonts w:ascii="Times New Roman" w:hAnsi="Times New Roman"/>
          <w:sz w:val="28"/>
          <w:szCs w:val="28"/>
        </w:rPr>
      </w:pPr>
      <w:r w:rsidRPr="008F1937">
        <w:rPr>
          <w:rFonts w:ascii="Times New Roman" w:hAnsi="Times New Roman"/>
          <w:sz w:val="28"/>
          <w:szCs w:val="28"/>
        </w:rPr>
        <w:t>Матрица исходных данных</w:t>
      </w: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583"/>
      </w:tblGrid>
      <w:tr w:rsidR="00207F26" w:rsidRPr="00966E03" w:rsidTr="004B1DB5">
        <w:trPr>
          <w:trHeight w:val="3031"/>
        </w:trPr>
        <w:tc>
          <w:tcPr>
            <w:tcW w:w="3969"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Предприятие</w:t>
            </w:r>
          </w:p>
        </w:tc>
        <w:tc>
          <w:tcPr>
            <w:tcW w:w="5583"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Финансовые показатели (а</w:t>
            </w:r>
            <w:r w:rsidRPr="00966E03">
              <w:rPr>
                <w:rFonts w:ascii="Times New Roman" w:hAnsi="Times New Roman"/>
                <w:sz w:val="28"/>
                <w:szCs w:val="28"/>
                <w:lang w:val="en-US"/>
              </w:rPr>
              <w:t>ij</w:t>
            </w:r>
            <w:r w:rsidRPr="00966E03">
              <w:rPr>
                <w:rFonts w:ascii="Times New Roman" w:hAnsi="Times New Roman"/>
                <w:sz w:val="28"/>
                <w:szCs w:val="28"/>
              </w:rPr>
              <w:t>)</w:t>
            </w:r>
          </w:p>
          <w:p w:rsidR="00207F26" w:rsidRPr="00966E03" w:rsidRDefault="00D63882" w:rsidP="004B1DB5">
            <w:pPr>
              <w:pStyle w:val="a6"/>
              <w:jc w:val="both"/>
              <w:rPr>
                <w:rFonts w:ascii="Times New Roman" w:hAnsi="Times New Roman"/>
                <w:sz w:val="28"/>
                <w:szCs w:val="28"/>
              </w:rPr>
            </w:pPr>
            <w:r>
              <w:rPr>
                <w:rFonts w:ascii="Times New Roman" w:hAnsi="Times New Roman"/>
                <w:noProof/>
                <w:sz w:val="28"/>
                <w:szCs w:val="28"/>
              </w:rPr>
              <w:pict>
                <v:line id="_x0000_s1031" style="position:absolute;left:0;text-align:left;flip:x;z-index:251665408" from="219.85pt,7.8pt" to="220.35pt,268.6pt"/>
              </w:pict>
            </w:r>
            <w:r>
              <w:rPr>
                <w:rFonts w:ascii="Times New Roman" w:hAnsi="Times New Roman"/>
                <w:noProof/>
                <w:sz w:val="28"/>
                <w:szCs w:val="28"/>
              </w:rPr>
              <w:pict>
                <v:line id="_x0000_s1030" style="position:absolute;left:0;text-align:left;flip:x;z-index:251664384" from="165.85pt,7.8pt" to="166.35pt,268.6pt"/>
              </w:pict>
            </w:r>
            <w:r>
              <w:rPr>
                <w:rFonts w:ascii="Times New Roman" w:hAnsi="Times New Roman"/>
                <w:noProof/>
                <w:sz w:val="28"/>
                <w:szCs w:val="28"/>
              </w:rPr>
              <w:pict>
                <v:line id="_x0000_s1029" style="position:absolute;left:0;text-align:left;flip:x;z-index:251663360" from="111.85pt,7.9pt" to="112.6pt,268.6pt"/>
              </w:pict>
            </w:r>
            <w:r>
              <w:rPr>
                <w:rFonts w:ascii="Times New Roman" w:hAnsi="Times New Roman"/>
                <w:noProof/>
                <w:sz w:val="28"/>
                <w:szCs w:val="28"/>
              </w:rPr>
              <w:pict>
                <v:line id="_x0000_s1028" style="position:absolute;left:0;text-align:left;flip:x;z-index:251662336" from="48.85pt,7.8pt" to="49.35pt,268.6pt"/>
              </w:pict>
            </w:r>
            <w:r>
              <w:rPr>
                <w:rFonts w:ascii="Times New Roman" w:hAnsi="Times New Roman"/>
                <w:noProof/>
                <w:sz w:val="28"/>
                <w:szCs w:val="28"/>
              </w:rPr>
              <w:pict>
                <v:line id="_x0000_s1027" style="position:absolute;left:0;text-align:left;z-index:251661312" from="-5.4pt,7.5pt" to="273.6pt,7.5pt"/>
              </w:pic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коэффи- коэффи-  рентаель доля      коэффи-</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циент    циент         ность    собствен- циент</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текущейоборачива-капитала, ного    финансо-</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ликвид- емости          %     капитала   вой </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ности   активов                     оборот-   незави-</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                                                ных         симо-</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                                                акти-       сти</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                                               вов, %</w:t>
            </w: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1</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2</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3</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4</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lastRenderedPageBreak/>
              <w:t>5</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49"/>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6</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7</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8</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9</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10</w:t>
            </w:r>
          </w:p>
        </w:tc>
        <w:tc>
          <w:tcPr>
            <w:tcW w:w="558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68"/>
        </w:trPr>
        <w:tc>
          <w:tcPr>
            <w:tcW w:w="396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     К</w:t>
            </w:r>
            <w:r w:rsidRPr="00966E03">
              <w:rPr>
                <w:rFonts w:ascii="Times New Roman" w:hAnsi="Times New Roman"/>
                <w:sz w:val="28"/>
                <w:szCs w:val="28"/>
                <w:lang w:val="en-US"/>
              </w:rPr>
              <w:t>j</w:t>
            </w:r>
          </w:p>
        </w:tc>
        <w:tc>
          <w:tcPr>
            <w:tcW w:w="5583"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      2                2                   4                3                3</w:t>
            </w:r>
          </w:p>
        </w:tc>
      </w:tr>
    </w:tbl>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t>Таблица 4</w:t>
      </w:r>
    </w:p>
    <w:p w:rsidR="00207F26" w:rsidRPr="008F1937" w:rsidRDefault="00207F26" w:rsidP="00207F26">
      <w:pPr>
        <w:pStyle w:val="a6"/>
        <w:ind w:left="360"/>
        <w:jc w:val="both"/>
        <w:rPr>
          <w:rFonts w:ascii="Times New Roman" w:hAnsi="Times New Roman"/>
          <w:sz w:val="28"/>
          <w:szCs w:val="28"/>
        </w:rPr>
      </w:pPr>
      <w:r w:rsidRPr="008F1937">
        <w:rPr>
          <w:rFonts w:ascii="Times New Roman" w:hAnsi="Times New Roman"/>
          <w:sz w:val="28"/>
          <w:szCs w:val="28"/>
        </w:rPr>
        <w:t>Матрица стандартизированных коэффициентов х</w:t>
      </w:r>
      <w:r w:rsidRPr="008F1937">
        <w:rPr>
          <w:rFonts w:ascii="Times New Roman" w:hAnsi="Times New Roman"/>
          <w:sz w:val="28"/>
          <w:szCs w:val="28"/>
          <w:lang w:val="en-US"/>
        </w:rPr>
        <w:t>ij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6533"/>
      </w:tblGrid>
      <w:tr w:rsidR="00207F26" w:rsidRPr="00966E03" w:rsidTr="004B1DB5">
        <w:trPr>
          <w:trHeight w:val="850"/>
        </w:trPr>
        <w:tc>
          <w:tcPr>
            <w:tcW w:w="2836"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Номер предприятия</w:t>
            </w:r>
          </w:p>
          <w:p w:rsidR="00207F26" w:rsidRPr="00966E03" w:rsidRDefault="00207F26" w:rsidP="004B1DB5">
            <w:pPr>
              <w:pStyle w:val="a6"/>
              <w:jc w:val="both"/>
              <w:rPr>
                <w:rFonts w:ascii="Times New Roman" w:hAnsi="Times New Roman"/>
                <w:sz w:val="28"/>
                <w:szCs w:val="28"/>
              </w:rPr>
            </w:pPr>
          </w:p>
        </w:tc>
        <w:tc>
          <w:tcPr>
            <w:tcW w:w="6533" w:type="dxa"/>
          </w:tcPr>
          <w:p w:rsidR="00207F26" w:rsidRPr="00966E03" w:rsidRDefault="00D63882" w:rsidP="004B1DB5">
            <w:pPr>
              <w:pStyle w:val="a6"/>
              <w:jc w:val="both"/>
              <w:rPr>
                <w:rFonts w:ascii="Times New Roman" w:hAnsi="Times New Roman"/>
                <w:sz w:val="28"/>
                <w:szCs w:val="28"/>
              </w:rPr>
            </w:pPr>
            <w:r>
              <w:rPr>
                <w:rFonts w:ascii="Times New Roman" w:hAnsi="Times New Roman"/>
                <w:noProof/>
                <w:sz w:val="28"/>
                <w:szCs w:val="28"/>
              </w:rPr>
              <w:pict>
                <v:line id="_x0000_s1036" style="position:absolute;left:0;text-align:left;z-index:251670528;mso-position-horizontal-relative:text;mso-position-vertical-relative:text" from="57.85pt,14.65pt" to="57.85pt,185.65pt"/>
              </w:pict>
            </w:r>
            <w:r>
              <w:rPr>
                <w:rFonts w:ascii="Times New Roman" w:hAnsi="Times New Roman"/>
                <w:noProof/>
                <w:sz w:val="28"/>
                <w:szCs w:val="28"/>
              </w:rPr>
              <w:pict>
                <v:line id="_x0000_s1033" style="position:absolute;left:0;text-align:left;z-index:251667456;mso-position-horizontal-relative:text;mso-position-vertical-relative:text" from="120.85pt,14.65pt" to="120.85pt,185.65pt"/>
              </w:pict>
            </w:r>
            <w:r>
              <w:rPr>
                <w:rFonts w:ascii="Times New Roman" w:hAnsi="Times New Roman"/>
                <w:noProof/>
                <w:sz w:val="28"/>
                <w:szCs w:val="28"/>
              </w:rPr>
              <w:pict>
                <v:line id="_x0000_s1034" style="position:absolute;left:0;text-align:left;z-index:251668480;mso-position-horizontal-relative:text;mso-position-vertical-relative:text" from="192.85pt,14.65pt" to="192.85pt,185.65pt"/>
              </w:pict>
            </w:r>
            <w:r>
              <w:rPr>
                <w:rFonts w:ascii="Times New Roman" w:hAnsi="Times New Roman"/>
                <w:noProof/>
                <w:sz w:val="28"/>
                <w:szCs w:val="28"/>
              </w:rPr>
              <w:pict>
                <v:line id="_x0000_s1035" style="position:absolute;left:0;text-align:left;z-index:251669504;mso-position-horizontal-relative:text;mso-position-vertical-relative:text" from="264.6pt,14.55pt" to="264.6pt,185.55pt"/>
              </w:pict>
            </w:r>
            <w:r>
              <w:rPr>
                <w:rFonts w:ascii="Times New Roman" w:hAnsi="Times New Roman"/>
                <w:noProof/>
                <w:sz w:val="28"/>
                <w:szCs w:val="28"/>
              </w:rPr>
              <w:pict>
                <v:line id="_x0000_s1032" style="position:absolute;left:0;text-align:left;z-index:251666432;mso-position-horizontal-relative:text;mso-position-vertical-relative:text" from="-5.4pt,14.55pt" to="327.6pt,14.55pt"/>
              </w:pict>
            </w:r>
            <w:r w:rsidR="00207F26" w:rsidRPr="00966E03">
              <w:rPr>
                <w:rFonts w:ascii="Times New Roman" w:hAnsi="Times New Roman"/>
                <w:sz w:val="28"/>
                <w:szCs w:val="28"/>
              </w:rPr>
              <w:t>Финансовые показатели</w:t>
            </w: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        1                  2                     3                      4                     5</w:t>
            </w:r>
          </w:p>
        </w:tc>
      </w:tr>
      <w:tr w:rsidR="00207F26" w:rsidRPr="00966E03" w:rsidTr="004B1DB5">
        <w:trPr>
          <w:trHeight w:val="271"/>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1</w:t>
            </w:r>
          </w:p>
        </w:tc>
        <w:tc>
          <w:tcPr>
            <w:tcW w:w="653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1"/>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2</w:t>
            </w:r>
          </w:p>
        </w:tc>
        <w:tc>
          <w:tcPr>
            <w:tcW w:w="653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1"/>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3</w:t>
            </w:r>
          </w:p>
        </w:tc>
        <w:tc>
          <w:tcPr>
            <w:tcW w:w="653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1"/>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4</w:t>
            </w:r>
          </w:p>
        </w:tc>
        <w:tc>
          <w:tcPr>
            <w:tcW w:w="653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1"/>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5</w:t>
            </w:r>
          </w:p>
        </w:tc>
        <w:tc>
          <w:tcPr>
            <w:tcW w:w="653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52"/>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6</w:t>
            </w:r>
          </w:p>
        </w:tc>
        <w:tc>
          <w:tcPr>
            <w:tcW w:w="653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1"/>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7</w:t>
            </w:r>
          </w:p>
        </w:tc>
        <w:tc>
          <w:tcPr>
            <w:tcW w:w="653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1"/>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8</w:t>
            </w:r>
          </w:p>
        </w:tc>
        <w:tc>
          <w:tcPr>
            <w:tcW w:w="653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1"/>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9</w:t>
            </w:r>
          </w:p>
        </w:tc>
        <w:tc>
          <w:tcPr>
            <w:tcW w:w="6533"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90"/>
        </w:trPr>
        <w:tc>
          <w:tcPr>
            <w:tcW w:w="2836"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10</w:t>
            </w:r>
          </w:p>
        </w:tc>
        <w:tc>
          <w:tcPr>
            <w:tcW w:w="6533" w:type="dxa"/>
          </w:tcPr>
          <w:p w:rsidR="00207F26" w:rsidRPr="00966E03" w:rsidRDefault="00207F26" w:rsidP="004B1DB5">
            <w:pPr>
              <w:pStyle w:val="a6"/>
              <w:jc w:val="both"/>
              <w:rPr>
                <w:rFonts w:ascii="Times New Roman" w:hAnsi="Times New Roman"/>
                <w:sz w:val="28"/>
                <w:szCs w:val="28"/>
              </w:rPr>
            </w:pPr>
          </w:p>
        </w:tc>
      </w:tr>
    </w:tbl>
    <w:p w:rsidR="00207F26" w:rsidRPr="008F1937" w:rsidRDefault="00207F26" w:rsidP="00207F26">
      <w:pPr>
        <w:pStyle w:val="a6"/>
        <w:ind w:left="360"/>
        <w:jc w:val="both"/>
        <w:rPr>
          <w:rFonts w:ascii="Times New Roman" w:hAnsi="Times New Roman"/>
          <w:sz w:val="28"/>
          <w:szCs w:val="28"/>
        </w:rPr>
      </w:pPr>
    </w:p>
    <w:p w:rsidR="00207F26" w:rsidRPr="008F1937" w:rsidRDefault="00207F26" w:rsidP="00207F26">
      <w:pPr>
        <w:pStyle w:val="a6"/>
        <w:numPr>
          <w:ilvl w:val="0"/>
          <w:numId w:val="35"/>
        </w:numPr>
        <w:jc w:val="both"/>
        <w:rPr>
          <w:rFonts w:ascii="Times New Roman" w:hAnsi="Times New Roman"/>
          <w:sz w:val="28"/>
          <w:szCs w:val="28"/>
        </w:rPr>
      </w:pPr>
      <w:r w:rsidRPr="008F1937">
        <w:rPr>
          <w:rFonts w:ascii="Times New Roman" w:hAnsi="Times New Roman"/>
          <w:sz w:val="28"/>
          <w:szCs w:val="28"/>
        </w:rPr>
        <w:t>Все элементы матрицы координат возводят в квадрат. При решении задачи с учетом разного веса показателей, полученные результаты умножаются на величину соответствующих весовых коэффициентов (К), установленных экспертным путем, затем складываются по строкам и из полученной суммы извлекается корень. Алгоритм расчета:</w:t>
      </w:r>
    </w:p>
    <w:p w:rsidR="00207F26" w:rsidRPr="008F1937" w:rsidRDefault="00207F26" w:rsidP="00207F26">
      <w:pPr>
        <w:pStyle w:val="a6"/>
        <w:jc w:val="both"/>
        <w:rPr>
          <w:rFonts w:ascii="Times New Roman" w:hAnsi="Times New Roman"/>
          <w:sz w:val="28"/>
          <w:szCs w:val="28"/>
        </w:rPr>
      </w:pPr>
    </w:p>
    <w:p w:rsidR="00207F26" w:rsidRPr="008F1937" w:rsidRDefault="00D63882" w:rsidP="00207F26">
      <w:pPr>
        <w:pStyle w:val="a6"/>
        <w:ind w:firstLine="720"/>
        <w:jc w:val="both"/>
        <w:outlineLvl w:val="0"/>
        <w:rPr>
          <w:rFonts w:ascii="Times New Roman" w:hAnsi="Times New Roman"/>
          <w:sz w:val="28"/>
          <w:szCs w:val="28"/>
        </w:rPr>
      </w:pPr>
      <w:r>
        <w:rPr>
          <w:rFonts w:ascii="Times New Roman" w:hAnsi="Times New Roman"/>
          <w:noProof/>
          <w:sz w:val="28"/>
          <w:szCs w:val="28"/>
        </w:rPr>
        <w:pict>
          <v:line id="_x0000_s1037" style="position:absolute;left:0;text-align:left;z-index:251671552" from="1in,-.2pt" to="225pt,-.2pt"/>
        </w:pict>
      </w:r>
      <w:r w:rsidR="00207F26" w:rsidRPr="008F1937">
        <w:rPr>
          <w:rFonts w:ascii="Times New Roman" w:hAnsi="Times New Roman"/>
          <w:sz w:val="28"/>
          <w:szCs w:val="28"/>
          <w:lang w:val="en-US"/>
        </w:rPr>
        <w:t>Rj</w:t>
      </w:r>
      <w:r w:rsidR="00207F26" w:rsidRPr="008F1937">
        <w:rPr>
          <w:rFonts w:ascii="Times New Roman" w:hAnsi="Times New Roman"/>
          <w:sz w:val="28"/>
          <w:szCs w:val="28"/>
        </w:rPr>
        <w:t xml:space="preserve"> = </w:t>
      </w:r>
      <w:r w:rsidR="00207F26" w:rsidRPr="008F1937">
        <w:rPr>
          <w:rFonts w:ascii="Times New Roman" w:hAnsi="Times New Roman"/>
          <w:i/>
          <w:sz w:val="28"/>
          <w:szCs w:val="28"/>
        </w:rPr>
        <w:t>√</w:t>
      </w:r>
      <w:r w:rsidR="00207F26" w:rsidRPr="008F1937">
        <w:rPr>
          <w:rFonts w:ascii="Times New Roman" w:hAnsi="Times New Roman"/>
          <w:i/>
          <w:sz w:val="28"/>
          <w:szCs w:val="28"/>
          <w:lang w:val="en-US"/>
        </w:rPr>
        <w:t>K</w:t>
      </w:r>
      <w:r w:rsidR="00207F26" w:rsidRPr="008F1937">
        <w:rPr>
          <w:rFonts w:ascii="Times New Roman" w:hAnsi="Times New Roman"/>
          <w:i/>
          <w:sz w:val="28"/>
          <w:szCs w:val="28"/>
        </w:rPr>
        <w:t>1</w:t>
      </w:r>
      <w:r w:rsidR="00207F26" w:rsidRPr="008F1937">
        <w:rPr>
          <w:rFonts w:ascii="Times New Roman" w:hAnsi="Times New Roman"/>
          <w:i/>
          <w:sz w:val="28"/>
          <w:szCs w:val="28"/>
          <w:lang w:val="en-US"/>
        </w:rPr>
        <w:t>x</w:t>
      </w:r>
      <w:r w:rsidR="00207F26" w:rsidRPr="008F1937">
        <w:rPr>
          <w:rFonts w:ascii="Times New Roman" w:hAnsi="Times New Roman"/>
          <w:i/>
          <w:sz w:val="28"/>
          <w:szCs w:val="28"/>
        </w:rPr>
        <w:t>²</w:t>
      </w:r>
      <w:r w:rsidR="00207F26" w:rsidRPr="008F1937">
        <w:rPr>
          <w:rFonts w:ascii="Times New Roman" w:hAnsi="Times New Roman"/>
          <w:i/>
          <w:sz w:val="28"/>
          <w:szCs w:val="28"/>
          <w:lang w:val="en-US"/>
        </w:rPr>
        <w:t>j</w:t>
      </w:r>
      <w:r w:rsidR="00207F26" w:rsidRPr="008F1937">
        <w:rPr>
          <w:rFonts w:ascii="Times New Roman" w:hAnsi="Times New Roman"/>
          <w:i/>
          <w:sz w:val="28"/>
          <w:szCs w:val="28"/>
        </w:rPr>
        <w:t xml:space="preserve">1 + </w:t>
      </w:r>
      <w:smartTag w:uri="urn:schemas-microsoft-com:office:smarttags" w:element="place">
        <w:r w:rsidR="00207F26" w:rsidRPr="008F1937">
          <w:rPr>
            <w:rFonts w:ascii="Times New Roman" w:hAnsi="Times New Roman"/>
            <w:i/>
            <w:sz w:val="28"/>
            <w:szCs w:val="28"/>
            <w:lang w:val="en-US"/>
          </w:rPr>
          <w:t>K</w:t>
        </w:r>
        <w:r w:rsidR="00207F26" w:rsidRPr="008F1937">
          <w:rPr>
            <w:rFonts w:ascii="Times New Roman" w:hAnsi="Times New Roman"/>
            <w:i/>
            <w:sz w:val="28"/>
            <w:szCs w:val="28"/>
          </w:rPr>
          <w:t>2</w:t>
        </w:r>
      </w:smartTag>
      <w:r w:rsidR="00207F26" w:rsidRPr="008F1937">
        <w:rPr>
          <w:rFonts w:ascii="Times New Roman" w:hAnsi="Times New Roman"/>
          <w:i/>
          <w:sz w:val="28"/>
          <w:szCs w:val="28"/>
        </w:rPr>
        <w:t xml:space="preserve"> </w:t>
      </w:r>
      <w:r w:rsidR="00207F26" w:rsidRPr="008F1937">
        <w:rPr>
          <w:rFonts w:ascii="Times New Roman" w:hAnsi="Times New Roman"/>
          <w:i/>
          <w:sz w:val="28"/>
          <w:szCs w:val="28"/>
          <w:lang w:val="en-US"/>
        </w:rPr>
        <w:t>x</w:t>
      </w:r>
      <w:r w:rsidR="00207F26" w:rsidRPr="008F1937">
        <w:rPr>
          <w:rFonts w:ascii="Times New Roman" w:hAnsi="Times New Roman"/>
          <w:i/>
          <w:sz w:val="28"/>
          <w:szCs w:val="28"/>
        </w:rPr>
        <w:t>²</w:t>
      </w:r>
      <w:r w:rsidR="00207F26" w:rsidRPr="008F1937">
        <w:rPr>
          <w:rFonts w:ascii="Times New Roman" w:hAnsi="Times New Roman"/>
          <w:i/>
          <w:sz w:val="28"/>
          <w:szCs w:val="28"/>
          <w:lang w:val="en-US"/>
        </w:rPr>
        <w:t>j</w:t>
      </w:r>
      <w:r w:rsidR="00207F26" w:rsidRPr="008F1937">
        <w:rPr>
          <w:rFonts w:ascii="Times New Roman" w:hAnsi="Times New Roman"/>
          <w:i/>
          <w:sz w:val="28"/>
          <w:szCs w:val="28"/>
        </w:rPr>
        <w:t xml:space="preserve">2  +… +  </w:t>
      </w:r>
      <w:r w:rsidR="00207F26" w:rsidRPr="008F1937">
        <w:rPr>
          <w:rFonts w:ascii="Times New Roman" w:hAnsi="Times New Roman"/>
          <w:i/>
          <w:sz w:val="28"/>
          <w:szCs w:val="28"/>
          <w:lang w:val="en-US"/>
        </w:rPr>
        <w:t>Kn</w:t>
      </w:r>
      <w:r w:rsidR="00207F26" w:rsidRPr="008F1937">
        <w:rPr>
          <w:rFonts w:ascii="Times New Roman" w:hAnsi="Times New Roman"/>
          <w:i/>
          <w:sz w:val="28"/>
          <w:szCs w:val="28"/>
        </w:rPr>
        <w:t xml:space="preserve"> </w:t>
      </w:r>
      <w:r w:rsidR="00207F26" w:rsidRPr="008F1937">
        <w:rPr>
          <w:rFonts w:ascii="Times New Roman" w:hAnsi="Times New Roman"/>
          <w:i/>
          <w:sz w:val="28"/>
          <w:szCs w:val="28"/>
          <w:lang w:val="en-US"/>
        </w:rPr>
        <w:t>x</w:t>
      </w:r>
      <w:r w:rsidR="00207F26" w:rsidRPr="008F1937">
        <w:rPr>
          <w:rFonts w:ascii="Times New Roman" w:hAnsi="Times New Roman"/>
          <w:i/>
          <w:sz w:val="28"/>
          <w:szCs w:val="28"/>
        </w:rPr>
        <w:t>²</w:t>
      </w:r>
      <w:r w:rsidR="00207F26" w:rsidRPr="008F1937">
        <w:rPr>
          <w:rFonts w:ascii="Times New Roman" w:hAnsi="Times New Roman"/>
          <w:i/>
          <w:sz w:val="28"/>
          <w:szCs w:val="28"/>
          <w:lang w:val="en-US"/>
        </w:rPr>
        <w:t>jn</w:t>
      </w:r>
      <w:r w:rsidR="00207F26" w:rsidRPr="008F1937">
        <w:rPr>
          <w:rFonts w:ascii="Times New Roman" w:hAnsi="Times New Roman"/>
          <w:i/>
          <w:sz w:val="28"/>
          <w:szCs w:val="28"/>
        </w:rPr>
        <w:t xml:space="preserve">  </w:t>
      </w:r>
      <w:r w:rsidR="00207F26" w:rsidRPr="008F1937">
        <w:rPr>
          <w:rFonts w:ascii="Times New Roman" w:hAnsi="Times New Roman"/>
          <w:sz w:val="28"/>
          <w:szCs w:val="28"/>
        </w:rPr>
        <w:t>.</w:t>
      </w:r>
      <w:r w:rsidR="00207F26" w:rsidRPr="008F1937">
        <w:rPr>
          <w:rFonts w:ascii="Times New Roman" w:hAnsi="Times New Roman"/>
          <w:i/>
          <w:sz w:val="28"/>
          <w:szCs w:val="28"/>
        </w:rPr>
        <w:t xml:space="preserve">          </w:t>
      </w:r>
    </w:p>
    <w:p w:rsidR="00207F26" w:rsidRPr="008F1937" w:rsidRDefault="00207F26" w:rsidP="00207F26">
      <w:pPr>
        <w:pStyle w:val="a6"/>
        <w:ind w:left="360"/>
        <w:jc w:val="both"/>
        <w:rPr>
          <w:rFonts w:ascii="Times New Roman" w:hAnsi="Times New Roman"/>
          <w:sz w:val="28"/>
          <w:szCs w:val="28"/>
        </w:rPr>
      </w:pP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 xml:space="preserve">Результаты расчетов сводятся в таблицу 5. Наибольшее значение </w:t>
      </w:r>
      <w:r w:rsidRPr="008F1937">
        <w:rPr>
          <w:rFonts w:ascii="Times New Roman" w:hAnsi="Times New Roman"/>
          <w:sz w:val="28"/>
          <w:szCs w:val="28"/>
          <w:lang w:val="en-US"/>
        </w:rPr>
        <w:t>Rj</w:t>
      </w:r>
      <w:r w:rsidRPr="008F1937">
        <w:rPr>
          <w:rFonts w:ascii="Times New Roman" w:hAnsi="Times New Roman"/>
          <w:sz w:val="28"/>
          <w:szCs w:val="28"/>
        </w:rPr>
        <w:t xml:space="preserve"> соответствует первому месту.</w:t>
      </w:r>
    </w:p>
    <w:p w:rsidR="00207F26" w:rsidRPr="008F1937" w:rsidRDefault="00207F26" w:rsidP="00207F26">
      <w:pPr>
        <w:pStyle w:val="a6"/>
        <w:ind w:firstLine="720"/>
        <w:jc w:val="both"/>
        <w:outlineLvl w:val="0"/>
        <w:rPr>
          <w:rFonts w:ascii="Times New Roman" w:hAnsi="Times New Roman"/>
          <w:sz w:val="28"/>
          <w:szCs w:val="28"/>
        </w:rPr>
      </w:pPr>
      <w:r w:rsidRPr="008F1937">
        <w:rPr>
          <w:rFonts w:ascii="Times New Roman" w:hAnsi="Times New Roman"/>
          <w:sz w:val="28"/>
          <w:szCs w:val="28"/>
        </w:rPr>
        <w:t>Таблица 5</w:t>
      </w: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Рейтинговая оценка предприятий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4849"/>
        <w:gridCol w:w="1709"/>
        <w:gridCol w:w="1086"/>
      </w:tblGrid>
      <w:tr w:rsidR="00207F26" w:rsidRPr="00966E03" w:rsidTr="004B1DB5">
        <w:trPr>
          <w:trHeight w:val="1413"/>
        </w:trPr>
        <w:tc>
          <w:tcPr>
            <w:tcW w:w="1988"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Номер предприятия</w:t>
            </w:r>
          </w:p>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p>
        </w:tc>
        <w:tc>
          <w:tcPr>
            <w:tcW w:w="4849"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Квадраты стандартизированных коэффициентов</w:t>
            </w:r>
          </w:p>
          <w:p w:rsidR="00207F26" w:rsidRPr="00966E03" w:rsidRDefault="00D63882" w:rsidP="004B1DB5">
            <w:pPr>
              <w:pStyle w:val="a6"/>
              <w:jc w:val="both"/>
              <w:rPr>
                <w:rFonts w:ascii="Times New Roman" w:hAnsi="Times New Roman"/>
                <w:sz w:val="28"/>
                <w:szCs w:val="28"/>
              </w:rPr>
            </w:pPr>
            <w:r>
              <w:rPr>
                <w:rFonts w:ascii="Times New Roman" w:hAnsi="Times New Roman"/>
                <w:noProof/>
                <w:sz w:val="28"/>
                <w:szCs w:val="28"/>
              </w:rPr>
              <w:pict>
                <v:line id="_x0000_s1041" style="position:absolute;left:0;text-align:left;flip:x;z-index:251675648" from="138.2pt,14.7pt" to="138.35pt,212.55pt"/>
              </w:pict>
            </w:r>
            <w:r>
              <w:rPr>
                <w:rFonts w:ascii="Times New Roman" w:hAnsi="Times New Roman"/>
                <w:noProof/>
                <w:sz w:val="28"/>
                <w:szCs w:val="28"/>
              </w:rPr>
              <w:pict>
                <v:line id="_x0000_s1038" style="position:absolute;left:0;text-align:left;z-index:251672576" from="-5.15pt,16.3pt" to="237.85pt,16.3pt"/>
              </w:pict>
            </w:r>
            <w:r w:rsidR="00207F26" w:rsidRPr="00966E03">
              <w:rPr>
                <w:rFonts w:ascii="Times New Roman" w:hAnsi="Times New Roman"/>
                <w:sz w:val="28"/>
                <w:szCs w:val="28"/>
              </w:rPr>
              <w:t>с учетом К</w:t>
            </w:r>
            <w:r w:rsidR="00207F26" w:rsidRPr="00966E03">
              <w:rPr>
                <w:rFonts w:ascii="Times New Roman" w:hAnsi="Times New Roman"/>
                <w:sz w:val="28"/>
                <w:szCs w:val="28"/>
                <w:lang w:val="en-US"/>
              </w:rPr>
              <w:t>j</w:t>
            </w:r>
          </w:p>
          <w:p w:rsidR="00207F26" w:rsidRPr="00966E03" w:rsidRDefault="00D63882" w:rsidP="004B1DB5">
            <w:pPr>
              <w:pStyle w:val="a6"/>
              <w:jc w:val="both"/>
              <w:rPr>
                <w:rFonts w:ascii="Times New Roman" w:hAnsi="Times New Roman"/>
                <w:sz w:val="28"/>
                <w:szCs w:val="28"/>
              </w:rPr>
            </w:pPr>
            <w:r>
              <w:rPr>
                <w:rFonts w:ascii="Times New Roman" w:hAnsi="Times New Roman"/>
                <w:noProof/>
                <w:sz w:val="28"/>
                <w:szCs w:val="28"/>
              </w:rPr>
              <w:pict>
                <v:line id="_x0000_s1040" style="position:absolute;left:0;text-align:left;flip:x;z-index:251674624" from="183.1pt,-.45pt" to="183.75pt,196.6pt"/>
              </w:pict>
            </w:r>
            <w:r>
              <w:rPr>
                <w:rFonts w:ascii="Times New Roman" w:hAnsi="Times New Roman"/>
                <w:noProof/>
                <w:sz w:val="28"/>
                <w:szCs w:val="28"/>
              </w:rPr>
              <w:pict>
                <v:line id="_x0000_s1042" style="position:absolute;left:0;text-align:left;flip:x;z-index:251676672" from="93.1pt,.35pt" to="94pt,196.6pt"/>
              </w:pict>
            </w:r>
            <w:r>
              <w:rPr>
                <w:rFonts w:ascii="Times New Roman" w:hAnsi="Times New Roman"/>
                <w:noProof/>
                <w:sz w:val="28"/>
                <w:szCs w:val="28"/>
              </w:rPr>
              <w:pict>
                <v:line id="_x0000_s1039" style="position:absolute;left:0;text-align:left;flip:x;z-index:251673600" from="48.1pt,.35pt" to="49pt,196.6pt"/>
              </w:pict>
            </w:r>
            <w:r w:rsidR="00207F26" w:rsidRPr="00966E03">
              <w:rPr>
                <w:rFonts w:ascii="Times New Roman" w:hAnsi="Times New Roman"/>
                <w:sz w:val="28"/>
                <w:szCs w:val="28"/>
              </w:rPr>
              <w:t>1              2           3           4           5</w:t>
            </w:r>
          </w:p>
        </w:tc>
        <w:tc>
          <w:tcPr>
            <w:tcW w:w="1633"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 xml:space="preserve">Рейтинговая оценка, </w:t>
            </w:r>
            <w:r w:rsidRPr="00966E03">
              <w:rPr>
                <w:rFonts w:ascii="Times New Roman" w:hAnsi="Times New Roman"/>
                <w:sz w:val="28"/>
                <w:szCs w:val="28"/>
                <w:lang w:val="en-US"/>
              </w:rPr>
              <w:t>Rj</w:t>
            </w:r>
          </w:p>
        </w:tc>
        <w:tc>
          <w:tcPr>
            <w:tcW w:w="1086" w:type="dxa"/>
          </w:tcPr>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p>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Место</w:t>
            </w:r>
          </w:p>
        </w:tc>
      </w:tr>
      <w:tr w:rsidR="00207F26" w:rsidRPr="00966E03" w:rsidTr="004B1DB5">
        <w:trPr>
          <w:trHeight w:val="279"/>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1</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9"/>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2</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9"/>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3</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9"/>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lastRenderedPageBreak/>
              <w:t>4</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9"/>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5</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9"/>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6</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9"/>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7</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79"/>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8</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59"/>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9</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r w:rsidR="00207F26" w:rsidRPr="00966E03" w:rsidTr="004B1DB5">
        <w:trPr>
          <w:trHeight w:val="298"/>
        </w:trPr>
        <w:tc>
          <w:tcPr>
            <w:tcW w:w="1988" w:type="dxa"/>
          </w:tcPr>
          <w:p w:rsidR="00207F26" w:rsidRPr="00966E03" w:rsidRDefault="00207F26" w:rsidP="004B1DB5">
            <w:pPr>
              <w:pStyle w:val="a6"/>
              <w:jc w:val="both"/>
              <w:rPr>
                <w:rFonts w:ascii="Times New Roman" w:hAnsi="Times New Roman"/>
                <w:sz w:val="28"/>
                <w:szCs w:val="28"/>
              </w:rPr>
            </w:pPr>
            <w:r w:rsidRPr="00966E03">
              <w:rPr>
                <w:rFonts w:ascii="Times New Roman" w:hAnsi="Times New Roman"/>
                <w:sz w:val="28"/>
                <w:szCs w:val="28"/>
              </w:rPr>
              <w:t>10</w:t>
            </w:r>
          </w:p>
        </w:tc>
        <w:tc>
          <w:tcPr>
            <w:tcW w:w="4849" w:type="dxa"/>
          </w:tcPr>
          <w:p w:rsidR="00207F26" w:rsidRPr="00966E03" w:rsidRDefault="00207F26" w:rsidP="004B1DB5">
            <w:pPr>
              <w:pStyle w:val="a6"/>
              <w:jc w:val="both"/>
              <w:rPr>
                <w:rFonts w:ascii="Times New Roman" w:hAnsi="Times New Roman"/>
                <w:sz w:val="28"/>
                <w:szCs w:val="28"/>
              </w:rPr>
            </w:pPr>
          </w:p>
        </w:tc>
        <w:tc>
          <w:tcPr>
            <w:tcW w:w="1633" w:type="dxa"/>
          </w:tcPr>
          <w:p w:rsidR="00207F26" w:rsidRPr="00966E03" w:rsidRDefault="00207F26" w:rsidP="004B1DB5">
            <w:pPr>
              <w:pStyle w:val="a6"/>
              <w:jc w:val="both"/>
              <w:rPr>
                <w:rFonts w:ascii="Times New Roman" w:hAnsi="Times New Roman"/>
                <w:sz w:val="28"/>
                <w:szCs w:val="28"/>
              </w:rPr>
            </w:pPr>
          </w:p>
        </w:tc>
        <w:tc>
          <w:tcPr>
            <w:tcW w:w="1086" w:type="dxa"/>
          </w:tcPr>
          <w:p w:rsidR="00207F26" w:rsidRPr="00966E03" w:rsidRDefault="00207F26" w:rsidP="004B1DB5">
            <w:pPr>
              <w:pStyle w:val="a6"/>
              <w:jc w:val="both"/>
              <w:rPr>
                <w:rFonts w:ascii="Times New Roman" w:hAnsi="Times New Roman"/>
                <w:sz w:val="28"/>
                <w:szCs w:val="28"/>
              </w:rPr>
            </w:pPr>
          </w:p>
        </w:tc>
      </w:tr>
    </w:tbl>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Выводы:</w:t>
      </w:r>
    </w:p>
    <w:p w:rsidR="00207F26" w:rsidRPr="008F1937" w:rsidRDefault="00207F26" w:rsidP="00207F26">
      <w:pPr>
        <w:pStyle w:val="a6"/>
        <w:jc w:val="both"/>
        <w:rPr>
          <w:rFonts w:ascii="Times New Roman" w:hAnsi="Times New Roman"/>
          <w:b/>
          <w:sz w:val="28"/>
          <w:szCs w:val="28"/>
        </w:rPr>
      </w:pPr>
    </w:p>
    <w:p w:rsidR="00207F26" w:rsidRPr="008F1937" w:rsidRDefault="00207F26" w:rsidP="00207F26">
      <w:pPr>
        <w:pStyle w:val="a6"/>
        <w:ind w:firstLine="720"/>
        <w:jc w:val="both"/>
        <w:rPr>
          <w:rFonts w:ascii="Times New Roman" w:hAnsi="Times New Roman"/>
          <w:sz w:val="28"/>
          <w:szCs w:val="28"/>
        </w:rPr>
      </w:pPr>
      <w:r w:rsidRPr="008F1937">
        <w:rPr>
          <w:rFonts w:ascii="Times New Roman" w:hAnsi="Times New Roman"/>
          <w:sz w:val="28"/>
          <w:szCs w:val="28"/>
        </w:rPr>
        <w:t>Основные достоинства предлагаемой методики многомерного сравнительного анализа [14]:</w:t>
      </w:r>
    </w:p>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t>1. Она базируется на комплексном многомерном подходе к оценке сложного явления – финансовой устойчивости предприятия.</w:t>
      </w:r>
    </w:p>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t>2. Эта методика учитывает реальные достижения всех предприятий-конкурентов и степень их близости (дальности) до показателей предприятия-эталона.</w:t>
      </w:r>
    </w:p>
    <w:p w:rsidR="00207F26" w:rsidRPr="008F1937" w:rsidRDefault="00207F26" w:rsidP="00207F26">
      <w:pPr>
        <w:pStyle w:val="a6"/>
        <w:jc w:val="both"/>
        <w:rPr>
          <w:rFonts w:ascii="Times New Roman" w:hAnsi="Times New Roman"/>
          <w:sz w:val="28"/>
          <w:szCs w:val="28"/>
        </w:rPr>
      </w:pPr>
      <w:r w:rsidRPr="008F1937">
        <w:rPr>
          <w:rFonts w:ascii="Times New Roman" w:hAnsi="Times New Roman"/>
          <w:sz w:val="28"/>
          <w:szCs w:val="28"/>
        </w:rPr>
        <w:t>3. Предлагаемая методика показывает оценку надежности делового партнера, основанную на результатах его прошлой и текущей деятельности, что позволяет избежать субъективизма и реальнее оценить финансовую устойчивость и кредитоспособность предприятия.</w:t>
      </w:r>
    </w:p>
    <w:p w:rsidR="00207F26" w:rsidRPr="008F1937" w:rsidRDefault="00207F26" w:rsidP="00207F26">
      <w:pPr>
        <w:pStyle w:val="a6"/>
        <w:jc w:val="left"/>
        <w:rPr>
          <w:rFonts w:ascii="Times New Roman" w:hAnsi="Times New Roman"/>
          <w:b/>
          <w:sz w:val="28"/>
          <w:szCs w:val="28"/>
        </w:rPr>
      </w:pPr>
    </w:p>
    <w:p w:rsidR="00207F26" w:rsidRPr="008F1937" w:rsidRDefault="00207F26" w:rsidP="00207F26">
      <w:pPr>
        <w:pStyle w:val="a6"/>
        <w:ind w:firstLine="720"/>
        <w:outlineLvl w:val="0"/>
        <w:rPr>
          <w:rFonts w:ascii="Times New Roman" w:hAnsi="Times New Roman"/>
          <w:b/>
          <w:sz w:val="28"/>
          <w:szCs w:val="28"/>
        </w:rPr>
      </w:pPr>
      <w:r w:rsidRPr="008F1937">
        <w:rPr>
          <w:rFonts w:ascii="Times New Roman" w:hAnsi="Times New Roman"/>
          <w:b/>
          <w:sz w:val="28"/>
          <w:szCs w:val="28"/>
        </w:rPr>
        <w:t>ЛИТЕРАТУРА</w:t>
      </w:r>
    </w:p>
    <w:p w:rsidR="00207F26" w:rsidRPr="006F5EEE" w:rsidRDefault="00207F26" w:rsidP="00207F26">
      <w:pPr>
        <w:numPr>
          <w:ilvl w:val="0"/>
          <w:numId w:val="36"/>
        </w:numPr>
        <w:tabs>
          <w:tab w:val="clear" w:pos="720"/>
          <w:tab w:val="num" w:pos="0"/>
        </w:tabs>
        <w:ind w:left="0" w:firstLine="0"/>
        <w:rPr>
          <w:sz w:val="28"/>
          <w:szCs w:val="28"/>
        </w:rPr>
      </w:pPr>
      <w:r w:rsidRPr="006F5EEE">
        <w:rPr>
          <w:sz w:val="28"/>
          <w:szCs w:val="28"/>
        </w:rPr>
        <w:t xml:space="preserve">Абрамов Н.В. Проблемы и перспективы управления современной организацией. - СПб.: Питер, 2004. </w:t>
      </w:r>
    </w:p>
    <w:p w:rsidR="00207F26" w:rsidRPr="006F5EEE" w:rsidRDefault="00207F26" w:rsidP="00207F26">
      <w:pPr>
        <w:numPr>
          <w:ilvl w:val="0"/>
          <w:numId w:val="36"/>
        </w:numPr>
        <w:tabs>
          <w:tab w:val="clear" w:pos="720"/>
          <w:tab w:val="num" w:pos="0"/>
        </w:tabs>
        <w:ind w:left="0" w:firstLine="0"/>
        <w:rPr>
          <w:sz w:val="28"/>
          <w:szCs w:val="28"/>
        </w:rPr>
      </w:pPr>
      <w:r w:rsidRPr="006F5EEE">
        <w:rPr>
          <w:sz w:val="28"/>
          <w:szCs w:val="28"/>
        </w:rPr>
        <w:t>Бандурин В.В., Ларицкий В.Е. Проблемы управления несостоятельным предприятием в условиях переходной экономики. - М.: Наука и экономика, 2004.</w:t>
      </w:r>
    </w:p>
    <w:p w:rsidR="00207F26" w:rsidRPr="006F5EEE" w:rsidRDefault="00207F26" w:rsidP="00207F26">
      <w:pPr>
        <w:numPr>
          <w:ilvl w:val="0"/>
          <w:numId w:val="36"/>
        </w:numPr>
        <w:tabs>
          <w:tab w:val="clear" w:pos="720"/>
          <w:tab w:val="num" w:pos="0"/>
        </w:tabs>
        <w:ind w:left="0" w:firstLine="0"/>
        <w:rPr>
          <w:sz w:val="28"/>
          <w:szCs w:val="28"/>
        </w:rPr>
      </w:pPr>
      <w:r w:rsidRPr="006F5EEE">
        <w:rPr>
          <w:sz w:val="28"/>
          <w:szCs w:val="28"/>
        </w:rPr>
        <w:t>Барабин В.В. Экономическая безопасность государства.- М.: Аванти, 2001.</w:t>
      </w:r>
    </w:p>
    <w:p w:rsidR="00207F26" w:rsidRPr="006F5EEE" w:rsidRDefault="00207F26" w:rsidP="00207F26">
      <w:pPr>
        <w:numPr>
          <w:ilvl w:val="0"/>
          <w:numId w:val="36"/>
        </w:numPr>
        <w:tabs>
          <w:tab w:val="clear" w:pos="720"/>
          <w:tab w:val="num" w:pos="0"/>
        </w:tabs>
        <w:ind w:left="0" w:firstLine="0"/>
        <w:rPr>
          <w:sz w:val="28"/>
          <w:szCs w:val="28"/>
        </w:rPr>
      </w:pPr>
      <w:r w:rsidRPr="006F5EEE">
        <w:rPr>
          <w:sz w:val="28"/>
          <w:szCs w:val="28"/>
        </w:rPr>
        <w:t>Белых В.С., Дубинчин А.А., Скуратовский М.Л. Правовые основы несостоятельности (банкротства) . - М.: Норма- Инфра -М, 2001.</w:t>
      </w:r>
    </w:p>
    <w:p w:rsidR="00207F26" w:rsidRPr="006F5EEE" w:rsidRDefault="00207F26" w:rsidP="00207F26">
      <w:pPr>
        <w:numPr>
          <w:ilvl w:val="0"/>
          <w:numId w:val="36"/>
        </w:numPr>
        <w:tabs>
          <w:tab w:val="clear" w:pos="720"/>
          <w:tab w:val="num" w:pos="0"/>
        </w:tabs>
        <w:ind w:left="0" w:firstLine="0"/>
        <w:rPr>
          <w:sz w:val="28"/>
          <w:szCs w:val="28"/>
        </w:rPr>
      </w:pPr>
      <w:r w:rsidRPr="006F5EEE">
        <w:rPr>
          <w:sz w:val="28"/>
          <w:szCs w:val="28"/>
        </w:rPr>
        <w:t>Белых Л.П., Федотова М.А. Реструктуризация предприятия.- М.: ЮНИТИ, 2001.</w:t>
      </w:r>
    </w:p>
    <w:p w:rsidR="00207F26" w:rsidRPr="006F5EEE" w:rsidRDefault="00207F26" w:rsidP="00207F26">
      <w:pPr>
        <w:numPr>
          <w:ilvl w:val="0"/>
          <w:numId w:val="36"/>
        </w:numPr>
        <w:tabs>
          <w:tab w:val="clear" w:pos="720"/>
          <w:tab w:val="num" w:pos="0"/>
        </w:tabs>
        <w:ind w:left="0" w:firstLine="0"/>
        <w:jc w:val="both"/>
        <w:rPr>
          <w:sz w:val="28"/>
          <w:szCs w:val="28"/>
        </w:rPr>
      </w:pPr>
      <w:r w:rsidRPr="006F5EEE">
        <w:rPr>
          <w:sz w:val="28"/>
          <w:szCs w:val="28"/>
        </w:rPr>
        <w:t>Воробьев С.Н. Управление рисками в предпринимательстве / С.Н. Воробьев, К.В Балдин. – 2-е изд. – М.: Дашков и К, 2007.</w:t>
      </w:r>
    </w:p>
    <w:p w:rsidR="00207F26" w:rsidRPr="006F5EEE" w:rsidRDefault="00207F26" w:rsidP="00207F26">
      <w:pPr>
        <w:numPr>
          <w:ilvl w:val="0"/>
          <w:numId w:val="36"/>
        </w:numPr>
        <w:tabs>
          <w:tab w:val="clear" w:pos="720"/>
          <w:tab w:val="num" w:pos="0"/>
        </w:tabs>
        <w:ind w:left="0" w:firstLine="0"/>
        <w:jc w:val="both"/>
        <w:rPr>
          <w:sz w:val="28"/>
          <w:szCs w:val="28"/>
        </w:rPr>
      </w:pPr>
      <w:r w:rsidRPr="006F5EEE">
        <w:rPr>
          <w:sz w:val="28"/>
          <w:szCs w:val="28"/>
        </w:rPr>
        <w:t xml:space="preserve">Веснин В.Р. Управление персоналом. Теория и практика: Учебник – М.: Проспект, 2009. </w:t>
      </w:r>
    </w:p>
    <w:p w:rsidR="00207F26" w:rsidRPr="006F5EEE" w:rsidRDefault="00207F26" w:rsidP="00207F26">
      <w:pPr>
        <w:numPr>
          <w:ilvl w:val="0"/>
          <w:numId w:val="36"/>
        </w:numPr>
        <w:tabs>
          <w:tab w:val="clear" w:pos="720"/>
          <w:tab w:val="num" w:pos="0"/>
        </w:tabs>
        <w:ind w:left="0" w:firstLine="0"/>
        <w:jc w:val="both"/>
        <w:rPr>
          <w:sz w:val="28"/>
          <w:szCs w:val="28"/>
        </w:rPr>
      </w:pPr>
      <w:r w:rsidRPr="006F5EEE">
        <w:rPr>
          <w:sz w:val="28"/>
          <w:szCs w:val="28"/>
        </w:rPr>
        <w:t>Горбунов В.Л., Каганов В.Ш., Ломоносова Т.В., Мартеллер В.С., Сошникова Е.А. Бизнес-инкубаторы и рыночная экономика: Учебно-методическое пособие / Ред. Совет: А.И. Березенко, В.Ш. Каганов, Д.Б. Ломоносов и др. – М.,2007.</w:t>
      </w:r>
    </w:p>
    <w:p w:rsidR="00207F26" w:rsidRPr="006F5EEE" w:rsidRDefault="00207F26" w:rsidP="00207F26">
      <w:pPr>
        <w:numPr>
          <w:ilvl w:val="0"/>
          <w:numId w:val="36"/>
        </w:numPr>
        <w:tabs>
          <w:tab w:val="clear" w:pos="720"/>
          <w:tab w:val="num" w:pos="0"/>
        </w:tabs>
        <w:ind w:left="0" w:firstLine="0"/>
        <w:jc w:val="both"/>
        <w:rPr>
          <w:sz w:val="28"/>
          <w:szCs w:val="28"/>
        </w:rPr>
      </w:pPr>
      <w:r w:rsidRPr="006F5EEE">
        <w:rPr>
          <w:spacing w:val="-5"/>
          <w:sz w:val="28"/>
          <w:szCs w:val="28"/>
        </w:rPr>
        <w:t>Денисов, А.Ю. Экономическое управление предприятием и корпорацией [Текст]: / А.Ю. Денисов, С.А. Жданов. – М.: Дело и Сервис, 2002.-416с.</w:t>
      </w:r>
    </w:p>
    <w:p w:rsidR="00207F26" w:rsidRDefault="00207F26" w:rsidP="00207F26">
      <w:pPr>
        <w:numPr>
          <w:ilvl w:val="0"/>
          <w:numId w:val="36"/>
        </w:numPr>
        <w:tabs>
          <w:tab w:val="clear" w:pos="720"/>
          <w:tab w:val="num" w:pos="0"/>
        </w:tabs>
        <w:ind w:left="0" w:firstLine="0"/>
        <w:rPr>
          <w:sz w:val="28"/>
          <w:szCs w:val="28"/>
        </w:rPr>
      </w:pPr>
      <w:r w:rsidRPr="006F5EEE">
        <w:rPr>
          <w:sz w:val="28"/>
          <w:szCs w:val="28"/>
        </w:rPr>
        <w:lastRenderedPageBreak/>
        <w:t>Добротворский И.Л. Новые технологии победы. Как по-настоящему достичь успеха. – М., 2007.</w:t>
      </w:r>
      <w:r w:rsidRPr="006F5EEE">
        <w:rPr>
          <w:spacing w:val="-5"/>
          <w:sz w:val="28"/>
          <w:szCs w:val="28"/>
        </w:rPr>
        <w:t xml:space="preserve"> </w:t>
      </w:r>
      <w:r w:rsidRPr="006F5EEE">
        <w:rPr>
          <w:sz w:val="28"/>
          <w:szCs w:val="28"/>
        </w:rPr>
        <w:t>Ерманов В.В. Менеджмент организации в условиях кризиса. - М.: 2000.</w:t>
      </w:r>
      <w:r>
        <w:rPr>
          <w:sz w:val="28"/>
          <w:szCs w:val="28"/>
        </w:rPr>
        <w:t xml:space="preserve"> – 321с.</w:t>
      </w:r>
    </w:p>
    <w:p w:rsidR="00207F26" w:rsidRPr="006F5EEE" w:rsidRDefault="00207F26" w:rsidP="00207F26">
      <w:pPr>
        <w:numPr>
          <w:ilvl w:val="0"/>
          <w:numId w:val="36"/>
        </w:numPr>
        <w:tabs>
          <w:tab w:val="clear" w:pos="720"/>
          <w:tab w:val="num" w:pos="0"/>
        </w:tabs>
        <w:ind w:left="0" w:firstLine="0"/>
        <w:rPr>
          <w:sz w:val="28"/>
          <w:szCs w:val="28"/>
        </w:rPr>
      </w:pPr>
      <w:r>
        <w:rPr>
          <w:sz w:val="28"/>
          <w:szCs w:val="28"/>
        </w:rPr>
        <w:t>Донцова Л.В., Никифорова Н.А. Анализ финансовой отчетности: Уч. Пособие. – М.: Изд-во «Дело и Сервис», 2003. – 336с.</w:t>
      </w:r>
    </w:p>
    <w:p w:rsidR="00207F26" w:rsidRPr="006F5EEE" w:rsidRDefault="00207F26" w:rsidP="00207F26">
      <w:pPr>
        <w:numPr>
          <w:ilvl w:val="0"/>
          <w:numId w:val="36"/>
        </w:numPr>
        <w:tabs>
          <w:tab w:val="clear" w:pos="720"/>
          <w:tab w:val="num" w:pos="0"/>
        </w:tabs>
        <w:ind w:left="0" w:firstLine="0"/>
        <w:jc w:val="both"/>
        <w:rPr>
          <w:sz w:val="28"/>
          <w:szCs w:val="28"/>
        </w:rPr>
      </w:pPr>
      <w:r w:rsidRPr="006F5EEE">
        <w:rPr>
          <w:sz w:val="28"/>
          <w:szCs w:val="28"/>
        </w:rPr>
        <w:t>Кибанов А.Я. Управление персоналом организации: актуальные технологии найма и адаптации и аттестации: учебник / А.Я. Кибанов, И.Б. Дуракова – М.: КНОРУС, 2010.</w:t>
      </w:r>
      <w:r>
        <w:rPr>
          <w:sz w:val="28"/>
          <w:szCs w:val="28"/>
        </w:rPr>
        <w:t xml:space="preserve"> – 360с.</w:t>
      </w:r>
    </w:p>
    <w:p w:rsidR="00207F26" w:rsidRPr="00EF3221" w:rsidRDefault="00207F26" w:rsidP="00207F26">
      <w:pPr>
        <w:numPr>
          <w:ilvl w:val="0"/>
          <w:numId w:val="36"/>
        </w:numPr>
        <w:tabs>
          <w:tab w:val="clear" w:pos="720"/>
          <w:tab w:val="num" w:pos="0"/>
        </w:tabs>
        <w:ind w:left="0" w:firstLine="0"/>
        <w:rPr>
          <w:sz w:val="28"/>
          <w:szCs w:val="28"/>
        </w:rPr>
      </w:pPr>
      <w:r w:rsidRPr="006F5EEE">
        <w:rPr>
          <w:spacing w:val="-5"/>
          <w:sz w:val="28"/>
          <w:szCs w:val="28"/>
        </w:rPr>
        <w:t>Куклина, И.Г. Учет и анализ банкротств   [Текст] :  учеб. пособие /И.Г. Куклина, И.А. Астраханцева; под ред. проф. И.Г.Куклиной.- М.: Финансы и статистика, 2004.-312с.:ил.</w:t>
      </w:r>
    </w:p>
    <w:p w:rsidR="00207F26" w:rsidRPr="006F5EEE" w:rsidRDefault="00207F26" w:rsidP="00207F26">
      <w:pPr>
        <w:numPr>
          <w:ilvl w:val="0"/>
          <w:numId w:val="36"/>
        </w:numPr>
        <w:tabs>
          <w:tab w:val="clear" w:pos="720"/>
          <w:tab w:val="num" w:pos="0"/>
        </w:tabs>
        <w:ind w:left="0" w:firstLine="0"/>
        <w:rPr>
          <w:sz w:val="28"/>
          <w:szCs w:val="28"/>
        </w:rPr>
      </w:pPr>
      <w:r>
        <w:rPr>
          <w:spacing w:val="-5"/>
          <w:sz w:val="28"/>
          <w:szCs w:val="28"/>
        </w:rPr>
        <w:t>Савицкая Г.В. Экономический анализ: Учеб./Г.В. Савицкая. – 8-е изд., перераб. – М.: Новое знание, 2004. – 640с.</w:t>
      </w:r>
    </w:p>
    <w:p w:rsidR="00207F26" w:rsidRPr="006F5EEE" w:rsidRDefault="00207F26" w:rsidP="00207F26">
      <w:pPr>
        <w:numPr>
          <w:ilvl w:val="0"/>
          <w:numId w:val="36"/>
        </w:numPr>
        <w:tabs>
          <w:tab w:val="clear" w:pos="720"/>
          <w:tab w:val="num" w:pos="0"/>
        </w:tabs>
        <w:ind w:left="0" w:firstLine="0"/>
        <w:rPr>
          <w:sz w:val="28"/>
          <w:szCs w:val="28"/>
        </w:rPr>
      </w:pPr>
      <w:r w:rsidRPr="006F5EEE">
        <w:rPr>
          <w:spacing w:val="-5"/>
          <w:sz w:val="28"/>
          <w:szCs w:val="28"/>
        </w:rPr>
        <w:t>Фоминых, Я.А. Диагностика кризисного состояния предприятия [Текст] : учебное пособие для вузов / Я.А. Фоминых - М.:ЮНИТИ – ДАНА, 2003.- 349с.</w:t>
      </w:r>
    </w:p>
    <w:p w:rsidR="00207F26" w:rsidRPr="006F5EEE" w:rsidRDefault="00207F26" w:rsidP="00207F26">
      <w:pPr>
        <w:numPr>
          <w:ilvl w:val="0"/>
          <w:numId w:val="36"/>
        </w:numPr>
        <w:tabs>
          <w:tab w:val="clear" w:pos="720"/>
          <w:tab w:val="num" w:pos="0"/>
        </w:tabs>
        <w:ind w:left="0" w:firstLine="0"/>
        <w:rPr>
          <w:sz w:val="28"/>
          <w:szCs w:val="28"/>
        </w:rPr>
      </w:pPr>
      <w:r w:rsidRPr="006F5EEE">
        <w:rPr>
          <w:spacing w:val="-5"/>
          <w:sz w:val="28"/>
          <w:szCs w:val="28"/>
        </w:rPr>
        <w:t>Ярных, В.И. Управление в условиях кризиса: Н</w:t>
      </w:r>
      <w:r w:rsidRPr="006F5EEE">
        <w:rPr>
          <w:spacing w:val="-5"/>
          <w:sz w:val="28"/>
          <w:szCs w:val="28"/>
          <w:lang w:val="en-US"/>
        </w:rPr>
        <w:t>R</w:t>
      </w:r>
      <w:r w:rsidRPr="006F5EEE">
        <w:rPr>
          <w:spacing w:val="-5"/>
          <w:sz w:val="28"/>
          <w:szCs w:val="28"/>
        </w:rPr>
        <w:t>- технологии  [Текст]:  /В.И. Ярных.- М.: Вершина, 2006.-192с.</w:t>
      </w:r>
    </w:p>
    <w:p w:rsidR="00207F26" w:rsidRPr="006F5EEE" w:rsidRDefault="00207F26" w:rsidP="00207F26">
      <w:pPr>
        <w:shd w:val="clear" w:color="auto" w:fill="FFFFFF"/>
        <w:tabs>
          <w:tab w:val="left" w:pos="192"/>
        </w:tabs>
        <w:jc w:val="center"/>
        <w:rPr>
          <w:spacing w:val="-5"/>
          <w:sz w:val="28"/>
          <w:szCs w:val="28"/>
        </w:rPr>
      </w:pPr>
    </w:p>
    <w:p w:rsidR="00207F26" w:rsidRPr="006F5EEE" w:rsidRDefault="00207F26" w:rsidP="00207F26">
      <w:pPr>
        <w:outlineLvl w:val="0"/>
        <w:rPr>
          <w:sz w:val="28"/>
          <w:szCs w:val="28"/>
        </w:rPr>
      </w:pPr>
      <w:r w:rsidRPr="006F5EEE">
        <w:rPr>
          <w:sz w:val="28"/>
          <w:szCs w:val="28"/>
        </w:rPr>
        <w:t>Материально-техническое обеспечение</w:t>
      </w:r>
    </w:p>
    <w:p w:rsidR="00207F26" w:rsidRPr="006F5EEE" w:rsidRDefault="00207F26" w:rsidP="00207F26">
      <w:pPr>
        <w:tabs>
          <w:tab w:val="left" w:pos="2235"/>
        </w:tabs>
        <w:outlineLvl w:val="0"/>
        <w:rPr>
          <w:sz w:val="28"/>
          <w:szCs w:val="28"/>
        </w:rPr>
      </w:pPr>
      <w:r w:rsidRPr="006F5EEE">
        <w:rPr>
          <w:sz w:val="28"/>
          <w:szCs w:val="28"/>
        </w:rPr>
        <w:t xml:space="preserve">Электронные ресурсы </w:t>
      </w:r>
    </w:p>
    <w:p w:rsidR="00207F26" w:rsidRPr="006F5EEE" w:rsidRDefault="00207F26" w:rsidP="00207F26">
      <w:pPr>
        <w:numPr>
          <w:ilvl w:val="0"/>
          <w:numId w:val="18"/>
        </w:numPr>
        <w:tabs>
          <w:tab w:val="left" w:pos="2235"/>
        </w:tabs>
        <w:ind w:left="0" w:firstLine="0"/>
        <w:jc w:val="both"/>
        <w:rPr>
          <w:sz w:val="28"/>
          <w:szCs w:val="28"/>
          <w:u w:val="single"/>
        </w:rPr>
      </w:pPr>
      <w:r w:rsidRPr="006F5EEE">
        <w:rPr>
          <w:sz w:val="28"/>
          <w:szCs w:val="28"/>
          <w:u w:val="single"/>
          <w:lang w:val="en-US"/>
        </w:rPr>
        <w:t>http</w:t>
      </w:r>
      <w:r w:rsidRPr="006F5EEE">
        <w:rPr>
          <w:sz w:val="28"/>
          <w:szCs w:val="28"/>
          <w:u w:val="single"/>
        </w:rPr>
        <w:t>://</w:t>
      </w:r>
      <w:r w:rsidRPr="006F5EEE">
        <w:rPr>
          <w:sz w:val="28"/>
          <w:szCs w:val="28"/>
          <w:u w:val="single"/>
          <w:lang w:val="en-US"/>
        </w:rPr>
        <w:t>www</w:t>
      </w:r>
      <w:r w:rsidRPr="006F5EEE">
        <w:rPr>
          <w:sz w:val="28"/>
          <w:szCs w:val="28"/>
          <w:u w:val="single"/>
        </w:rPr>
        <w:t>.</w:t>
      </w:r>
      <w:r w:rsidRPr="006F5EEE">
        <w:rPr>
          <w:sz w:val="28"/>
          <w:szCs w:val="28"/>
          <w:u w:val="single"/>
          <w:lang w:val="en-US"/>
        </w:rPr>
        <w:t>director</w:t>
      </w:r>
      <w:r w:rsidRPr="006F5EEE">
        <w:rPr>
          <w:sz w:val="28"/>
          <w:szCs w:val="28"/>
          <w:u w:val="single"/>
        </w:rPr>
        <w:t>-</w:t>
      </w:r>
      <w:r w:rsidRPr="006F5EEE">
        <w:rPr>
          <w:sz w:val="28"/>
          <w:szCs w:val="28"/>
          <w:u w:val="single"/>
          <w:lang w:val="en-US"/>
        </w:rPr>
        <w:t>info</w:t>
      </w:r>
      <w:r w:rsidRPr="006F5EEE">
        <w:rPr>
          <w:sz w:val="28"/>
          <w:szCs w:val="28"/>
          <w:u w:val="single"/>
        </w:rPr>
        <w:t>.</w:t>
      </w:r>
      <w:r w:rsidRPr="006F5EEE">
        <w:rPr>
          <w:sz w:val="28"/>
          <w:szCs w:val="28"/>
          <w:u w:val="single"/>
          <w:lang w:val="en-US"/>
        </w:rPr>
        <w:t>ru</w:t>
      </w:r>
      <w:hyperlink r:id="rId19" w:history="1">
        <w:r w:rsidRPr="006F5EEE">
          <w:rPr>
            <w:rStyle w:val="ab"/>
            <w:sz w:val="28"/>
            <w:szCs w:val="28"/>
            <w:lang w:val="en-US"/>
          </w:rPr>
          <w:t>http</w:t>
        </w:r>
        <w:r w:rsidRPr="006F5EEE">
          <w:rPr>
            <w:rStyle w:val="ab"/>
            <w:sz w:val="28"/>
            <w:szCs w:val="28"/>
          </w:rPr>
          <w:t>://</w:t>
        </w:r>
        <w:r w:rsidRPr="006F5EEE">
          <w:rPr>
            <w:rStyle w:val="ab"/>
            <w:sz w:val="28"/>
            <w:szCs w:val="28"/>
            <w:lang w:val="en-US"/>
          </w:rPr>
          <w:t>www</w:t>
        </w:r>
        <w:r w:rsidRPr="006F5EEE">
          <w:rPr>
            <w:rStyle w:val="ab"/>
            <w:sz w:val="28"/>
            <w:szCs w:val="28"/>
          </w:rPr>
          <w:t>.</w:t>
        </w:r>
        <w:r w:rsidRPr="006F5EEE">
          <w:rPr>
            <w:rStyle w:val="ab"/>
            <w:sz w:val="28"/>
            <w:szCs w:val="28"/>
            <w:lang w:val="en-US"/>
          </w:rPr>
          <w:t>finances</w:t>
        </w:r>
        <w:r w:rsidRPr="006F5EEE">
          <w:rPr>
            <w:rStyle w:val="ab"/>
            <w:sz w:val="28"/>
            <w:szCs w:val="28"/>
          </w:rPr>
          <w:t>.</w:t>
        </w:r>
        <w:r w:rsidRPr="006F5EEE">
          <w:rPr>
            <w:rStyle w:val="ab"/>
            <w:sz w:val="28"/>
            <w:szCs w:val="28"/>
            <w:lang w:val="en-US"/>
          </w:rPr>
          <w:t>kiev</w:t>
        </w:r>
        <w:r w:rsidRPr="006F5EEE">
          <w:rPr>
            <w:rStyle w:val="ab"/>
            <w:sz w:val="28"/>
            <w:szCs w:val="28"/>
          </w:rPr>
          <w:t>.</w:t>
        </w:r>
        <w:r w:rsidRPr="006F5EEE">
          <w:rPr>
            <w:rStyle w:val="ab"/>
            <w:sz w:val="28"/>
            <w:szCs w:val="28"/>
            <w:lang w:val="en-US"/>
          </w:rPr>
          <w:t>ua</w:t>
        </w:r>
      </w:hyperlink>
      <w:r w:rsidRPr="006F5EEE">
        <w:rPr>
          <w:sz w:val="28"/>
          <w:szCs w:val="28"/>
          <w:u w:val="single"/>
        </w:rPr>
        <w:t>.</w:t>
      </w:r>
    </w:p>
    <w:p w:rsidR="00207F26" w:rsidRPr="006F5EEE" w:rsidRDefault="00207F26" w:rsidP="00207F26">
      <w:pPr>
        <w:numPr>
          <w:ilvl w:val="0"/>
          <w:numId w:val="18"/>
        </w:numPr>
        <w:tabs>
          <w:tab w:val="left" w:pos="2235"/>
        </w:tabs>
        <w:ind w:left="0" w:firstLine="0"/>
        <w:jc w:val="both"/>
        <w:rPr>
          <w:sz w:val="28"/>
          <w:szCs w:val="28"/>
          <w:lang w:val="en-US"/>
        </w:rPr>
      </w:pPr>
      <w:smartTag w:uri="urn:schemas-microsoft-com:office:smarttags" w:element="place">
        <w:smartTag w:uri="urn:schemas-microsoft-com:office:smarttags" w:element="City">
          <w:r w:rsidRPr="006F5EEE">
            <w:rPr>
              <w:sz w:val="28"/>
              <w:szCs w:val="28"/>
              <w:lang w:val="en-US"/>
            </w:rPr>
            <w:t>Basel</w:t>
          </w:r>
        </w:smartTag>
      </w:smartTag>
      <w:r w:rsidRPr="006F5EEE">
        <w:rPr>
          <w:sz w:val="28"/>
          <w:szCs w:val="28"/>
          <w:lang w:val="en-US"/>
        </w:rPr>
        <w:t xml:space="preserve"> Committee on Banking Supervision. International Convergence of Capital Measurement and Capital Standards. A Revised Framework June 2004</w:t>
      </w:r>
      <w:r w:rsidRPr="006F5EEE">
        <w:rPr>
          <w:sz w:val="28"/>
          <w:szCs w:val="28"/>
        </w:rPr>
        <w:t>.</w:t>
      </w:r>
    </w:p>
    <w:p w:rsidR="00207F26" w:rsidRPr="006F5EEE" w:rsidRDefault="00207F26" w:rsidP="00207F26">
      <w:pPr>
        <w:numPr>
          <w:ilvl w:val="0"/>
          <w:numId w:val="18"/>
        </w:numPr>
        <w:tabs>
          <w:tab w:val="left" w:pos="2235"/>
        </w:tabs>
        <w:ind w:left="0" w:firstLine="0"/>
        <w:jc w:val="both"/>
        <w:rPr>
          <w:sz w:val="28"/>
          <w:szCs w:val="28"/>
          <w:lang w:val="en-US"/>
        </w:rPr>
      </w:pPr>
      <w:smartTag w:uri="urn:schemas-microsoft-com:office:smarttags" w:element="place">
        <w:smartTag w:uri="urn:schemas-microsoft-com:office:smarttags" w:element="City">
          <w:r w:rsidRPr="006F5EEE">
            <w:rPr>
              <w:sz w:val="28"/>
              <w:szCs w:val="28"/>
              <w:lang w:val="en-US"/>
            </w:rPr>
            <w:t>Basel</w:t>
          </w:r>
        </w:smartTag>
      </w:smartTag>
      <w:r w:rsidRPr="006F5EEE">
        <w:rPr>
          <w:sz w:val="28"/>
          <w:szCs w:val="28"/>
          <w:lang w:val="en-US"/>
        </w:rPr>
        <w:t xml:space="preserve"> Committee on Banking Supervision. International Convergence of Capital Measurement and Capital Standards. July 1988.</w:t>
      </w:r>
    </w:p>
    <w:p w:rsidR="00207F26" w:rsidRPr="006F5EEE" w:rsidRDefault="00D63882" w:rsidP="00207F26">
      <w:pPr>
        <w:numPr>
          <w:ilvl w:val="0"/>
          <w:numId w:val="18"/>
        </w:numPr>
        <w:tabs>
          <w:tab w:val="left" w:pos="2235"/>
        </w:tabs>
        <w:ind w:left="0" w:firstLine="0"/>
        <w:jc w:val="both"/>
        <w:rPr>
          <w:sz w:val="28"/>
          <w:szCs w:val="28"/>
          <w:u w:val="single"/>
          <w:lang w:val="en-US"/>
        </w:rPr>
      </w:pPr>
      <w:hyperlink r:id="rId20" w:history="1">
        <w:r w:rsidR="00207F26" w:rsidRPr="006F5EEE">
          <w:rPr>
            <w:rStyle w:val="ab"/>
            <w:sz w:val="28"/>
            <w:szCs w:val="28"/>
            <w:lang w:val="en-US"/>
          </w:rPr>
          <w:t>http://www.cbr.ru/analytics/bank</w:t>
        </w:r>
      </w:hyperlink>
      <w:r w:rsidR="00207F26" w:rsidRPr="006F5EEE">
        <w:rPr>
          <w:sz w:val="28"/>
          <w:szCs w:val="28"/>
          <w:u w:val="single"/>
          <w:lang w:val="en-US"/>
        </w:rPr>
        <w:t xml:space="preserve">  system/basel.htm.</w:t>
      </w:r>
    </w:p>
    <w:p w:rsidR="00207F26" w:rsidRPr="006F5EEE" w:rsidRDefault="00207F26" w:rsidP="00207F26">
      <w:pPr>
        <w:numPr>
          <w:ilvl w:val="0"/>
          <w:numId w:val="18"/>
        </w:numPr>
        <w:tabs>
          <w:tab w:val="left" w:pos="2235"/>
        </w:tabs>
        <w:ind w:left="0" w:firstLine="0"/>
        <w:jc w:val="both"/>
        <w:rPr>
          <w:sz w:val="28"/>
          <w:szCs w:val="28"/>
          <w:u w:val="single"/>
        </w:rPr>
      </w:pPr>
      <w:r w:rsidRPr="006F5EEE">
        <w:rPr>
          <w:sz w:val="28"/>
          <w:szCs w:val="28"/>
        </w:rPr>
        <w:t xml:space="preserve">Налоговое законодательство России [Электронный курс]. – Режим доступа: </w:t>
      </w:r>
      <w:hyperlink r:id="rId21" w:history="1">
        <w:r w:rsidRPr="006F5EEE">
          <w:rPr>
            <w:rStyle w:val="ab"/>
            <w:sz w:val="28"/>
            <w:szCs w:val="28"/>
            <w:lang w:val="en-US"/>
          </w:rPr>
          <w:t>http</w:t>
        </w:r>
        <w:r w:rsidRPr="006F5EEE">
          <w:rPr>
            <w:rStyle w:val="ab"/>
            <w:sz w:val="28"/>
            <w:szCs w:val="28"/>
          </w:rPr>
          <w:t>://</w:t>
        </w:r>
        <w:r w:rsidRPr="006F5EEE">
          <w:rPr>
            <w:rStyle w:val="ab"/>
            <w:sz w:val="28"/>
            <w:szCs w:val="28"/>
            <w:lang w:val="en-US"/>
          </w:rPr>
          <w:t>www</w:t>
        </w:r>
        <w:r w:rsidRPr="006F5EEE">
          <w:rPr>
            <w:rStyle w:val="ab"/>
            <w:sz w:val="28"/>
            <w:szCs w:val="28"/>
          </w:rPr>
          <w:t>.</w:t>
        </w:r>
        <w:r w:rsidRPr="006F5EEE">
          <w:rPr>
            <w:rStyle w:val="ab"/>
            <w:sz w:val="28"/>
            <w:szCs w:val="28"/>
            <w:lang w:val="en-US"/>
          </w:rPr>
          <w:t>naloq</w:t>
        </w:r>
        <w:r w:rsidRPr="006F5EEE">
          <w:rPr>
            <w:rStyle w:val="ab"/>
            <w:sz w:val="28"/>
            <w:szCs w:val="28"/>
          </w:rPr>
          <w:t>.</w:t>
        </w:r>
        <w:r w:rsidRPr="006F5EEE">
          <w:rPr>
            <w:rStyle w:val="ab"/>
            <w:sz w:val="28"/>
            <w:szCs w:val="28"/>
            <w:lang w:val="en-US"/>
          </w:rPr>
          <w:t>ru</w:t>
        </w:r>
        <w:r w:rsidRPr="006F5EEE">
          <w:rPr>
            <w:rStyle w:val="ab"/>
            <w:sz w:val="28"/>
            <w:szCs w:val="28"/>
          </w:rPr>
          <w:t>/</w:t>
        </w:r>
      </w:hyperlink>
      <w:r w:rsidRPr="006F5EEE">
        <w:rPr>
          <w:sz w:val="28"/>
          <w:szCs w:val="28"/>
        </w:rPr>
        <w:t xml:space="preserve"> - Заглавие с экрана. – На рус. яз.</w:t>
      </w:r>
    </w:p>
    <w:p w:rsidR="00207F26" w:rsidRPr="006F5EEE" w:rsidRDefault="00207F26" w:rsidP="00207F26">
      <w:pPr>
        <w:numPr>
          <w:ilvl w:val="0"/>
          <w:numId w:val="18"/>
        </w:numPr>
        <w:tabs>
          <w:tab w:val="left" w:pos="2235"/>
        </w:tabs>
        <w:ind w:left="0" w:firstLine="0"/>
        <w:jc w:val="both"/>
        <w:rPr>
          <w:sz w:val="28"/>
          <w:szCs w:val="28"/>
          <w:u w:val="single"/>
        </w:rPr>
      </w:pPr>
      <w:r w:rsidRPr="006F5EEE">
        <w:rPr>
          <w:sz w:val="28"/>
          <w:szCs w:val="28"/>
        </w:rPr>
        <w:t xml:space="preserve">Электронная библиотека предпринимательства [Электронный курс]. – Режим доступа: </w:t>
      </w:r>
      <w:hyperlink r:id="rId22" w:history="1">
        <w:r w:rsidRPr="006F5EEE">
          <w:rPr>
            <w:rStyle w:val="ab"/>
            <w:sz w:val="28"/>
            <w:szCs w:val="28"/>
            <w:lang w:val="en-US"/>
          </w:rPr>
          <w:t>http</w:t>
        </w:r>
        <w:r w:rsidRPr="006F5EEE">
          <w:rPr>
            <w:rStyle w:val="ab"/>
            <w:sz w:val="28"/>
            <w:szCs w:val="28"/>
          </w:rPr>
          <w:t>://</w:t>
        </w:r>
        <w:r w:rsidRPr="006F5EEE">
          <w:rPr>
            <w:rStyle w:val="ab"/>
            <w:sz w:val="28"/>
            <w:szCs w:val="28"/>
            <w:lang w:val="en-US"/>
          </w:rPr>
          <w:t>www</w:t>
        </w:r>
        <w:r w:rsidRPr="006F5EEE">
          <w:rPr>
            <w:rStyle w:val="ab"/>
            <w:sz w:val="28"/>
            <w:szCs w:val="28"/>
          </w:rPr>
          <w:t>.</w:t>
        </w:r>
        <w:r w:rsidRPr="006F5EEE">
          <w:rPr>
            <w:rStyle w:val="ab"/>
            <w:sz w:val="28"/>
            <w:szCs w:val="28"/>
            <w:lang w:val="en-US"/>
          </w:rPr>
          <w:t>rcsme</w:t>
        </w:r>
        <w:r w:rsidRPr="006F5EEE">
          <w:rPr>
            <w:rStyle w:val="ab"/>
            <w:sz w:val="28"/>
            <w:szCs w:val="28"/>
          </w:rPr>
          <w:t>.</w:t>
        </w:r>
        <w:r w:rsidRPr="006F5EEE">
          <w:rPr>
            <w:rStyle w:val="ab"/>
            <w:sz w:val="28"/>
            <w:szCs w:val="28"/>
            <w:lang w:val="en-US"/>
          </w:rPr>
          <w:t>ru</w:t>
        </w:r>
        <w:r w:rsidRPr="006F5EEE">
          <w:rPr>
            <w:rStyle w:val="ab"/>
            <w:sz w:val="28"/>
            <w:szCs w:val="28"/>
          </w:rPr>
          <w:t>/</w:t>
        </w:r>
        <w:r w:rsidRPr="006F5EEE">
          <w:rPr>
            <w:rStyle w:val="ab"/>
            <w:sz w:val="28"/>
            <w:szCs w:val="28"/>
            <w:lang w:val="en-US"/>
          </w:rPr>
          <w:t>lib</w:t>
        </w:r>
        <w:r w:rsidRPr="006F5EEE">
          <w:rPr>
            <w:rStyle w:val="ab"/>
            <w:sz w:val="28"/>
            <w:szCs w:val="28"/>
          </w:rPr>
          <w:t>.</w:t>
        </w:r>
        <w:r w:rsidRPr="006F5EEE">
          <w:rPr>
            <w:rStyle w:val="ab"/>
            <w:sz w:val="28"/>
            <w:szCs w:val="28"/>
            <w:lang w:val="en-US"/>
          </w:rPr>
          <w:t>asp</w:t>
        </w:r>
      </w:hyperlink>
      <w:r w:rsidRPr="006F5EEE">
        <w:rPr>
          <w:sz w:val="28"/>
          <w:szCs w:val="28"/>
        </w:rPr>
        <w:t xml:space="preserve"> – Заглавие с экрана. На рус. яз.</w:t>
      </w:r>
    </w:p>
    <w:p w:rsidR="00207F26" w:rsidRPr="006F5EEE" w:rsidRDefault="00207F26" w:rsidP="00207F26">
      <w:pPr>
        <w:numPr>
          <w:ilvl w:val="0"/>
          <w:numId w:val="18"/>
        </w:numPr>
        <w:tabs>
          <w:tab w:val="left" w:pos="2235"/>
        </w:tabs>
        <w:ind w:left="0" w:firstLine="0"/>
        <w:jc w:val="both"/>
        <w:rPr>
          <w:sz w:val="28"/>
          <w:szCs w:val="28"/>
          <w:u w:val="single"/>
        </w:rPr>
      </w:pPr>
      <w:r w:rsidRPr="006F5EEE">
        <w:rPr>
          <w:sz w:val="28"/>
          <w:szCs w:val="28"/>
        </w:rPr>
        <w:t xml:space="preserve">Административно-управленческий портал [Электронный ресурс]. – Режим доступа: </w:t>
      </w:r>
      <w:r w:rsidRPr="006F5EEE">
        <w:rPr>
          <w:sz w:val="28"/>
          <w:szCs w:val="28"/>
          <w:lang w:val="en-US"/>
        </w:rPr>
        <w:t>http</w:t>
      </w:r>
      <w:r w:rsidRPr="006F5EEE">
        <w:rPr>
          <w:sz w:val="28"/>
          <w:szCs w:val="28"/>
        </w:rPr>
        <w:t>://</w:t>
      </w:r>
      <w:r w:rsidRPr="006F5EEE">
        <w:rPr>
          <w:sz w:val="28"/>
          <w:szCs w:val="28"/>
          <w:lang w:val="en-US"/>
        </w:rPr>
        <w:t>www</w:t>
      </w:r>
      <w:r w:rsidRPr="006F5EEE">
        <w:rPr>
          <w:sz w:val="28"/>
          <w:szCs w:val="28"/>
        </w:rPr>
        <w:t>.</w:t>
      </w:r>
      <w:r w:rsidRPr="006F5EEE">
        <w:rPr>
          <w:sz w:val="28"/>
          <w:szCs w:val="28"/>
          <w:lang w:val="en-US"/>
        </w:rPr>
        <w:t>aup</w:t>
      </w:r>
      <w:r w:rsidRPr="006F5EEE">
        <w:rPr>
          <w:sz w:val="28"/>
          <w:szCs w:val="28"/>
        </w:rPr>
        <w:t>.</w:t>
      </w:r>
      <w:r w:rsidRPr="006F5EEE">
        <w:rPr>
          <w:sz w:val="28"/>
          <w:szCs w:val="28"/>
          <w:lang w:val="en-US"/>
        </w:rPr>
        <w:t>ru</w:t>
      </w:r>
      <w:r w:rsidRPr="006F5EEE">
        <w:rPr>
          <w:sz w:val="28"/>
          <w:szCs w:val="28"/>
        </w:rPr>
        <w:t>/ – Заглавие с экрана. – На рус. яз.</w:t>
      </w:r>
    </w:p>
    <w:p w:rsidR="00207F26" w:rsidRPr="006F5EEE" w:rsidRDefault="00207F26" w:rsidP="00207F26">
      <w:pPr>
        <w:numPr>
          <w:ilvl w:val="0"/>
          <w:numId w:val="18"/>
        </w:numPr>
        <w:tabs>
          <w:tab w:val="left" w:pos="2235"/>
        </w:tabs>
        <w:ind w:left="0" w:firstLine="0"/>
        <w:jc w:val="both"/>
        <w:rPr>
          <w:sz w:val="28"/>
          <w:szCs w:val="28"/>
          <w:u w:val="single"/>
        </w:rPr>
      </w:pPr>
      <w:r w:rsidRPr="006F5EEE">
        <w:rPr>
          <w:sz w:val="28"/>
          <w:szCs w:val="28"/>
        </w:rPr>
        <w:t xml:space="preserve">Сайт справочно-правовой системы «Кодекс» [Электронный ресурс]. – Режим доступа </w:t>
      </w:r>
      <w:hyperlink r:id="rId23" w:history="1">
        <w:r w:rsidRPr="006F5EEE">
          <w:rPr>
            <w:rStyle w:val="ab"/>
            <w:sz w:val="28"/>
            <w:szCs w:val="28"/>
            <w:lang w:val="en-US"/>
          </w:rPr>
          <w:t>http</w:t>
        </w:r>
        <w:r w:rsidRPr="006F5EEE">
          <w:rPr>
            <w:rStyle w:val="ab"/>
            <w:sz w:val="28"/>
            <w:szCs w:val="28"/>
          </w:rPr>
          <w:t>://</w:t>
        </w:r>
        <w:r w:rsidRPr="006F5EEE">
          <w:rPr>
            <w:rStyle w:val="ab"/>
            <w:sz w:val="28"/>
            <w:szCs w:val="28"/>
            <w:lang w:val="en-US"/>
          </w:rPr>
          <w:t>www</w:t>
        </w:r>
        <w:r w:rsidRPr="006F5EEE">
          <w:rPr>
            <w:rStyle w:val="ab"/>
            <w:sz w:val="28"/>
            <w:szCs w:val="28"/>
          </w:rPr>
          <w:t>.</w:t>
        </w:r>
        <w:r w:rsidRPr="006F5EEE">
          <w:rPr>
            <w:rStyle w:val="ab"/>
            <w:sz w:val="28"/>
            <w:szCs w:val="28"/>
            <w:lang w:val="en-US"/>
          </w:rPr>
          <w:t>kodeks</w:t>
        </w:r>
        <w:r w:rsidRPr="006F5EEE">
          <w:rPr>
            <w:rStyle w:val="ab"/>
            <w:sz w:val="28"/>
            <w:szCs w:val="28"/>
          </w:rPr>
          <w:t>.</w:t>
        </w:r>
        <w:r w:rsidRPr="006F5EEE">
          <w:rPr>
            <w:rStyle w:val="ab"/>
            <w:sz w:val="28"/>
            <w:szCs w:val="28"/>
            <w:lang w:val="en-US"/>
          </w:rPr>
          <w:t>ru</w:t>
        </w:r>
        <w:r w:rsidRPr="006F5EEE">
          <w:rPr>
            <w:rStyle w:val="ab"/>
            <w:sz w:val="28"/>
            <w:szCs w:val="28"/>
          </w:rPr>
          <w:t>/</w:t>
        </w:r>
        <w:r w:rsidRPr="006F5EEE">
          <w:rPr>
            <w:rStyle w:val="ab"/>
            <w:sz w:val="28"/>
            <w:szCs w:val="28"/>
            <w:lang w:val="en-US"/>
          </w:rPr>
          <w:t>manage</w:t>
        </w:r>
        <w:r w:rsidRPr="006F5EEE">
          <w:rPr>
            <w:rStyle w:val="ab"/>
            <w:sz w:val="28"/>
            <w:szCs w:val="28"/>
          </w:rPr>
          <w:t>/</w:t>
        </w:r>
        <w:r w:rsidRPr="006F5EEE">
          <w:rPr>
            <w:rStyle w:val="ab"/>
            <w:sz w:val="28"/>
            <w:szCs w:val="28"/>
            <w:lang w:val="en-US"/>
          </w:rPr>
          <w:t>page</w:t>
        </w:r>
        <w:r w:rsidRPr="006F5EEE">
          <w:rPr>
            <w:rStyle w:val="ab"/>
            <w:sz w:val="28"/>
            <w:szCs w:val="28"/>
          </w:rPr>
          <w:t>/</w:t>
        </w:r>
      </w:hyperlink>
      <w:r w:rsidRPr="006F5EEE">
        <w:rPr>
          <w:sz w:val="28"/>
          <w:szCs w:val="28"/>
        </w:rPr>
        <w:t xml:space="preserve"> – Заглавие с экрана. – На рус. яз.</w:t>
      </w:r>
    </w:p>
    <w:p w:rsidR="00207F26" w:rsidRPr="006F5EEE" w:rsidRDefault="00207F26" w:rsidP="00207F26">
      <w:pPr>
        <w:numPr>
          <w:ilvl w:val="0"/>
          <w:numId w:val="18"/>
        </w:numPr>
        <w:tabs>
          <w:tab w:val="left" w:pos="2235"/>
        </w:tabs>
        <w:ind w:left="0" w:firstLine="0"/>
        <w:jc w:val="both"/>
        <w:rPr>
          <w:sz w:val="28"/>
          <w:szCs w:val="28"/>
          <w:u w:val="single"/>
        </w:rPr>
      </w:pPr>
      <w:r w:rsidRPr="006F5EEE">
        <w:rPr>
          <w:sz w:val="28"/>
          <w:szCs w:val="28"/>
        </w:rPr>
        <w:t>Управление рисками: электронный учебник/Г.В. Чернова, А.А. Кудрявцев. – Электронные данные – М.: КНОРУС, 2009.</w:t>
      </w:r>
    </w:p>
    <w:p w:rsidR="00207F26" w:rsidRPr="00F163B5" w:rsidRDefault="00207F26" w:rsidP="00207F26">
      <w:pPr>
        <w:tabs>
          <w:tab w:val="left" w:pos="2235"/>
        </w:tabs>
        <w:rPr>
          <w:sz w:val="28"/>
          <w:szCs w:val="28"/>
        </w:rPr>
      </w:pPr>
      <w:r w:rsidRPr="00F163B5">
        <w:rPr>
          <w:sz w:val="28"/>
          <w:szCs w:val="28"/>
        </w:rPr>
        <w:t>10.Гербер М.Е. Предпринимательство: Миф или Реальность //</w:t>
      </w:r>
      <w:r w:rsidRPr="00F163B5">
        <w:rPr>
          <w:sz w:val="28"/>
          <w:szCs w:val="28"/>
          <w:lang w:val="en-US"/>
        </w:rPr>
        <w:t>http</w:t>
      </w:r>
      <w:r w:rsidRPr="00F163B5">
        <w:rPr>
          <w:sz w:val="28"/>
          <w:szCs w:val="28"/>
        </w:rPr>
        <w:t>://</w:t>
      </w:r>
      <w:r w:rsidRPr="00F163B5">
        <w:rPr>
          <w:sz w:val="28"/>
          <w:szCs w:val="28"/>
          <w:lang w:val="en-US"/>
        </w:rPr>
        <w:t>www</w:t>
      </w:r>
      <w:r w:rsidRPr="00F163B5">
        <w:rPr>
          <w:sz w:val="28"/>
          <w:szCs w:val="28"/>
        </w:rPr>
        <w:t>.</w:t>
      </w:r>
      <w:r w:rsidRPr="00F163B5">
        <w:rPr>
          <w:sz w:val="28"/>
          <w:szCs w:val="28"/>
          <w:lang w:val="en-US"/>
        </w:rPr>
        <w:t>Internet</w:t>
      </w:r>
      <w:r w:rsidRPr="00F163B5">
        <w:rPr>
          <w:sz w:val="28"/>
          <w:szCs w:val="28"/>
        </w:rPr>
        <w:t>-</w:t>
      </w:r>
      <w:r w:rsidRPr="00F163B5">
        <w:rPr>
          <w:sz w:val="28"/>
          <w:szCs w:val="28"/>
          <w:lang w:val="en-US"/>
        </w:rPr>
        <w:t>Business</w:t>
      </w:r>
      <w:r w:rsidRPr="00F163B5">
        <w:rPr>
          <w:sz w:val="28"/>
          <w:szCs w:val="28"/>
        </w:rPr>
        <w:t>.</w:t>
      </w:r>
      <w:r w:rsidRPr="00F163B5">
        <w:rPr>
          <w:sz w:val="28"/>
          <w:szCs w:val="28"/>
          <w:lang w:val="en-US"/>
        </w:rPr>
        <w:t>ru</w:t>
      </w:r>
      <w:r w:rsidRPr="00F163B5">
        <w:rPr>
          <w:sz w:val="28"/>
          <w:szCs w:val="28"/>
        </w:rPr>
        <w:t>.</w:t>
      </w:r>
    </w:p>
    <w:p w:rsidR="00207F26" w:rsidRDefault="00207F26" w:rsidP="00207F26">
      <w:pPr>
        <w:tabs>
          <w:tab w:val="left" w:pos="2235"/>
        </w:tabs>
      </w:pPr>
    </w:p>
    <w:p w:rsidR="00207F26" w:rsidRDefault="00207F26" w:rsidP="00207F26">
      <w:pPr>
        <w:pStyle w:val="a6"/>
        <w:jc w:val="left"/>
        <w:rPr>
          <w:rFonts w:ascii="Times New Roman" w:hAnsi="Times New Roman"/>
          <w:sz w:val="28"/>
          <w:szCs w:val="28"/>
        </w:rPr>
      </w:pPr>
    </w:p>
    <w:p w:rsidR="00207F26" w:rsidRPr="001B3F0E" w:rsidRDefault="00207F26" w:rsidP="00207F26">
      <w:pPr>
        <w:pStyle w:val="a6"/>
        <w:jc w:val="left"/>
        <w:rPr>
          <w:rFonts w:ascii="Times New Roman" w:hAnsi="Times New Roman"/>
          <w:sz w:val="28"/>
          <w:szCs w:val="28"/>
        </w:rPr>
      </w:pPr>
    </w:p>
    <w:p w:rsidR="00207F26" w:rsidRDefault="00207F26" w:rsidP="00207F26">
      <w:pPr>
        <w:pStyle w:val="a6"/>
        <w:numPr>
          <w:ilvl w:val="0"/>
          <w:numId w:val="25"/>
        </w:numPr>
        <w:rPr>
          <w:rFonts w:ascii="Times New Roman" w:hAnsi="Times New Roman"/>
          <w:b/>
          <w:sz w:val="28"/>
          <w:szCs w:val="28"/>
        </w:rPr>
      </w:pPr>
      <w:r w:rsidRPr="001B3F0E">
        <w:rPr>
          <w:rFonts w:ascii="Times New Roman" w:hAnsi="Times New Roman"/>
          <w:b/>
          <w:sz w:val="28"/>
          <w:szCs w:val="28"/>
        </w:rPr>
        <w:t>ТРЕБОВАНИЯ К НАПИСА</w:t>
      </w:r>
      <w:r>
        <w:rPr>
          <w:rFonts w:ascii="Times New Roman" w:hAnsi="Times New Roman"/>
          <w:b/>
          <w:sz w:val="28"/>
          <w:szCs w:val="28"/>
        </w:rPr>
        <w:t>НИЮ</w:t>
      </w:r>
      <w:r w:rsidRPr="001B3F0E">
        <w:rPr>
          <w:rFonts w:ascii="Times New Roman" w:hAnsi="Times New Roman"/>
          <w:b/>
          <w:sz w:val="28"/>
          <w:szCs w:val="28"/>
        </w:rPr>
        <w:t xml:space="preserve"> </w:t>
      </w:r>
    </w:p>
    <w:p w:rsidR="00207F26" w:rsidRDefault="00207F26" w:rsidP="00207F26">
      <w:pPr>
        <w:pStyle w:val="a6"/>
        <w:ind w:left="1068"/>
        <w:outlineLvl w:val="0"/>
        <w:rPr>
          <w:rFonts w:ascii="Times New Roman" w:hAnsi="Times New Roman"/>
          <w:b/>
          <w:sz w:val="28"/>
          <w:szCs w:val="28"/>
        </w:rPr>
      </w:pPr>
      <w:r>
        <w:rPr>
          <w:rFonts w:ascii="Times New Roman" w:hAnsi="Times New Roman"/>
          <w:b/>
          <w:sz w:val="28"/>
          <w:szCs w:val="28"/>
        </w:rPr>
        <w:t>КОНТРОЛЬНОЙ</w:t>
      </w:r>
      <w:r w:rsidRPr="001B3F0E">
        <w:rPr>
          <w:rFonts w:ascii="Times New Roman" w:hAnsi="Times New Roman"/>
          <w:b/>
          <w:sz w:val="28"/>
          <w:szCs w:val="28"/>
        </w:rPr>
        <w:t xml:space="preserve"> РАБОТ</w:t>
      </w:r>
      <w:r>
        <w:rPr>
          <w:rFonts w:ascii="Times New Roman" w:hAnsi="Times New Roman"/>
          <w:b/>
          <w:sz w:val="28"/>
          <w:szCs w:val="28"/>
        </w:rPr>
        <w:t xml:space="preserve">Ы ПО КУРСУ «ОСНОВЫ </w:t>
      </w:r>
    </w:p>
    <w:p w:rsidR="00207F26" w:rsidRDefault="00207F26" w:rsidP="00207F26">
      <w:pPr>
        <w:pStyle w:val="a6"/>
        <w:ind w:left="1068"/>
        <w:outlineLvl w:val="0"/>
        <w:rPr>
          <w:rFonts w:ascii="Times New Roman" w:hAnsi="Times New Roman"/>
          <w:b/>
          <w:sz w:val="28"/>
          <w:szCs w:val="28"/>
        </w:rPr>
      </w:pPr>
      <w:r w:rsidRPr="001B3F0E">
        <w:rPr>
          <w:rFonts w:ascii="Times New Roman" w:hAnsi="Times New Roman"/>
          <w:b/>
          <w:sz w:val="28"/>
          <w:szCs w:val="28"/>
        </w:rPr>
        <w:t>ПРЕДПРИНИМАТЕЛЬСКОЙ ДЕЯТЕЛЬНОСТИ»</w:t>
      </w:r>
    </w:p>
    <w:p w:rsidR="00207F26" w:rsidRDefault="00207F26" w:rsidP="00207F26">
      <w:pPr>
        <w:pStyle w:val="a6"/>
        <w:jc w:val="both"/>
        <w:rPr>
          <w:rFonts w:ascii="Times New Roman" w:hAnsi="Times New Roman"/>
          <w:sz w:val="28"/>
          <w:szCs w:val="28"/>
        </w:rPr>
      </w:pPr>
    </w:p>
    <w:p w:rsidR="00207F26" w:rsidRPr="001B3F0E" w:rsidRDefault="00207F26" w:rsidP="00207F26">
      <w:pPr>
        <w:pStyle w:val="a6"/>
        <w:ind w:firstLine="720"/>
        <w:jc w:val="both"/>
        <w:rPr>
          <w:rFonts w:ascii="Times New Roman" w:hAnsi="Times New Roman"/>
          <w:sz w:val="28"/>
          <w:szCs w:val="28"/>
        </w:rPr>
      </w:pPr>
      <w:r>
        <w:rPr>
          <w:rFonts w:ascii="Times New Roman" w:hAnsi="Times New Roman"/>
          <w:sz w:val="28"/>
          <w:szCs w:val="28"/>
        </w:rPr>
        <w:t>Перед выполнением контрольной</w:t>
      </w:r>
      <w:r w:rsidRPr="001B3F0E">
        <w:rPr>
          <w:rFonts w:ascii="Times New Roman" w:hAnsi="Times New Roman"/>
          <w:sz w:val="28"/>
          <w:szCs w:val="28"/>
        </w:rPr>
        <w:t xml:space="preserve"> работы студент должен получить зада</w:t>
      </w:r>
      <w:r>
        <w:rPr>
          <w:rFonts w:ascii="Times New Roman" w:hAnsi="Times New Roman"/>
          <w:sz w:val="28"/>
          <w:szCs w:val="28"/>
        </w:rPr>
        <w:t>ние на контрольную</w:t>
      </w:r>
      <w:r w:rsidRPr="001B3F0E">
        <w:rPr>
          <w:rFonts w:ascii="Times New Roman" w:hAnsi="Times New Roman"/>
          <w:sz w:val="28"/>
          <w:szCs w:val="28"/>
        </w:rPr>
        <w:t xml:space="preserve"> работу, в котором указывается:</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 наименование работы;</w:t>
      </w:r>
    </w:p>
    <w:p w:rsidR="00207F26" w:rsidRPr="001B3F0E" w:rsidRDefault="00207F26" w:rsidP="00207F26">
      <w:pPr>
        <w:pStyle w:val="a6"/>
        <w:ind w:firstLine="720"/>
        <w:jc w:val="both"/>
        <w:rPr>
          <w:rFonts w:ascii="Times New Roman" w:hAnsi="Times New Roman"/>
          <w:sz w:val="28"/>
          <w:szCs w:val="28"/>
        </w:rPr>
      </w:pPr>
      <w:r>
        <w:rPr>
          <w:rFonts w:ascii="Times New Roman" w:hAnsi="Times New Roman"/>
          <w:sz w:val="28"/>
          <w:szCs w:val="28"/>
        </w:rPr>
        <w:t>- содержание контрольной</w:t>
      </w:r>
      <w:r w:rsidRPr="001B3F0E">
        <w:rPr>
          <w:rFonts w:ascii="Times New Roman" w:hAnsi="Times New Roman"/>
          <w:sz w:val="28"/>
          <w:szCs w:val="28"/>
        </w:rPr>
        <w:t xml:space="preserve"> работы и рекомендуемый объем отдельных частей;</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 исходные данные;</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 рекомендуемая литература;</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 календарный план работы студента над работой и график обязательных консультаций руководителя проектирования.</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Выдача заданий студентам должна, как правило, производиться с соответствующими пояснениями всей группе одновременно.</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Не допускается передача заданий отсутствующим студентам через третьи лица.</w:t>
      </w:r>
    </w:p>
    <w:p w:rsidR="00207F26" w:rsidRPr="001B3F0E" w:rsidRDefault="00207F26" w:rsidP="00207F26">
      <w:pPr>
        <w:pStyle w:val="a6"/>
        <w:ind w:firstLine="720"/>
        <w:jc w:val="both"/>
        <w:rPr>
          <w:rFonts w:ascii="Times New Roman" w:hAnsi="Times New Roman"/>
          <w:sz w:val="28"/>
          <w:szCs w:val="28"/>
        </w:rPr>
      </w:pPr>
      <w:r>
        <w:rPr>
          <w:rFonts w:ascii="Times New Roman" w:hAnsi="Times New Roman"/>
          <w:sz w:val="28"/>
          <w:szCs w:val="28"/>
        </w:rPr>
        <w:t>Задания на контрольную</w:t>
      </w:r>
      <w:r w:rsidRPr="001B3F0E">
        <w:rPr>
          <w:rFonts w:ascii="Times New Roman" w:hAnsi="Times New Roman"/>
          <w:sz w:val="28"/>
          <w:szCs w:val="28"/>
        </w:rPr>
        <w:t xml:space="preserve"> работу выдаются за подписью руководителя (Приложение В)</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Завершенная работа решением руководителя</w:t>
      </w:r>
      <w:r>
        <w:rPr>
          <w:rFonts w:ascii="Times New Roman" w:hAnsi="Times New Roman"/>
          <w:sz w:val="28"/>
          <w:szCs w:val="28"/>
        </w:rPr>
        <w:t xml:space="preserve"> допускается к сдаче</w:t>
      </w:r>
      <w:r w:rsidRPr="001B3F0E">
        <w:rPr>
          <w:rFonts w:ascii="Times New Roman" w:hAnsi="Times New Roman"/>
          <w:sz w:val="28"/>
          <w:szCs w:val="28"/>
        </w:rPr>
        <w:t>, о чем он делает соответствующую подпись «к</w:t>
      </w:r>
      <w:r>
        <w:rPr>
          <w:rFonts w:ascii="Times New Roman" w:hAnsi="Times New Roman"/>
          <w:sz w:val="28"/>
          <w:szCs w:val="28"/>
        </w:rPr>
        <w:t xml:space="preserve"> зачёту</w:t>
      </w:r>
      <w:r w:rsidRPr="001B3F0E">
        <w:rPr>
          <w:rFonts w:ascii="Times New Roman" w:hAnsi="Times New Roman"/>
          <w:sz w:val="28"/>
          <w:szCs w:val="28"/>
        </w:rPr>
        <w:t>» на обложке пояснительной записки. Перед этим чертежи и пояснительная записка должны быть подписаны студентом-автором работы.</w:t>
      </w:r>
    </w:p>
    <w:p w:rsidR="00207F26" w:rsidRPr="001B3F0E" w:rsidRDefault="00207F26" w:rsidP="00207F26">
      <w:pPr>
        <w:pStyle w:val="a6"/>
        <w:ind w:firstLine="720"/>
        <w:jc w:val="both"/>
        <w:rPr>
          <w:rFonts w:ascii="Times New Roman" w:hAnsi="Times New Roman"/>
          <w:sz w:val="28"/>
          <w:szCs w:val="28"/>
        </w:rPr>
      </w:pPr>
      <w:r>
        <w:rPr>
          <w:rFonts w:ascii="Times New Roman" w:hAnsi="Times New Roman"/>
          <w:sz w:val="28"/>
          <w:szCs w:val="28"/>
        </w:rPr>
        <w:t>При выполнении контрольной</w:t>
      </w:r>
      <w:r w:rsidRPr="001B3F0E">
        <w:rPr>
          <w:rFonts w:ascii="Times New Roman" w:hAnsi="Times New Roman"/>
          <w:sz w:val="28"/>
          <w:szCs w:val="28"/>
        </w:rPr>
        <w:t xml:space="preserve"> работы студент  должен раскрыть основные вопросы:</w:t>
      </w:r>
    </w:p>
    <w:p w:rsidR="00207F26" w:rsidRPr="001B3F0E"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 назначение, область применения и производственно-экономическая характеристика объекта проектирования;</w:t>
      </w:r>
    </w:p>
    <w:p w:rsidR="00207F26" w:rsidRDefault="00207F26" w:rsidP="00207F26">
      <w:pPr>
        <w:pStyle w:val="a6"/>
        <w:ind w:firstLine="720"/>
        <w:jc w:val="both"/>
        <w:rPr>
          <w:rFonts w:ascii="Times New Roman" w:hAnsi="Times New Roman"/>
          <w:sz w:val="28"/>
          <w:szCs w:val="28"/>
        </w:rPr>
      </w:pPr>
      <w:r w:rsidRPr="001B3F0E">
        <w:rPr>
          <w:rFonts w:ascii="Times New Roman" w:hAnsi="Times New Roman"/>
          <w:sz w:val="28"/>
          <w:szCs w:val="28"/>
        </w:rPr>
        <w:t>- полученные результаты и степень новизны принятых решений.</w:t>
      </w:r>
    </w:p>
    <w:p w:rsidR="00207F26" w:rsidRPr="009D5134" w:rsidRDefault="00207F26" w:rsidP="00207F26">
      <w:pPr>
        <w:pStyle w:val="a6"/>
        <w:ind w:firstLine="720"/>
        <w:jc w:val="both"/>
        <w:rPr>
          <w:rFonts w:ascii="Times New Roman" w:hAnsi="Times New Roman"/>
          <w:sz w:val="28"/>
          <w:szCs w:val="28"/>
        </w:rPr>
      </w:pPr>
    </w:p>
    <w:p w:rsidR="00207F26" w:rsidRDefault="00207F26" w:rsidP="00207F26">
      <w:pPr>
        <w:ind w:firstLine="708"/>
        <w:jc w:val="center"/>
        <w:rPr>
          <w:b/>
          <w:sz w:val="28"/>
          <w:szCs w:val="28"/>
        </w:rPr>
      </w:pPr>
      <w:r w:rsidRPr="001B3F0E">
        <w:rPr>
          <w:b/>
          <w:sz w:val="28"/>
          <w:szCs w:val="28"/>
        </w:rPr>
        <w:t>5. П</w:t>
      </w:r>
      <w:r>
        <w:rPr>
          <w:b/>
          <w:sz w:val="28"/>
          <w:szCs w:val="28"/>
        </w:rPr>
        <w:t>РИМЕРНАЯ ТЕМАТИКА КОНТРОЛЬНЫХ РАБОТ ПО КУРСУ</w:t>
      </w:r>
      <w:r w:rsidRPr="001B3F0E">
        <w:rPr>
          <w:b/>
          <w:sz w:val="28"/>
          <w:szCs w:val="28"/>
        </w:rPr>
        <w:t xml:space="preserve"> «О</w:t>
      </w:r>
      <w:r>
        <w:rPr>
          <w:b/>
          <w:sz w:val="28"/>
          <w:szCs w:val="28"/>
        </w:rPr>
        <w:t>СНОВЫ</w:t>
      </w:r>
      <w:r w:rsidRPr="001B3F0E">
        <w:rPr>
          <w:b/>
          <w:sz w:val="28"/>
          <w:szCs w:val="28"/>
        </w:rPr>
        <w:t xml:space="preserve"> ПРЕДПРИНИМАТЕЛЬСКОЙ</w:t>
      </w:r>
    </w:p>
    <w:p w:rsidR="00207F26" w:rsidRDefault="00207F26" w:rsidP="00207F26">
      <w:pPr>
        <w:ind w:firstLine="708"/>
        <w:jc w:val="center"/>
        <w:outlineLvl w:val="0"/>
        <w:rPr>
          <w:b/>
          <w:sz w:val="28"/>
          <w:szCs w:val="28"/>
        </w:rPr>
      </w:pPr>
      <w:r w:rsidRPr="001B3F0E">
        <w:rPr>
          <w:b/>
          <w:sz w:val="28"/>
          <w:szCs w:val="28"/>
        </w:rPr>
        <w:t xml:space="preserve"> ДЕЯТЕЛЬНОСТИ»</w:t>
      </w:r>
    </w:p>
    <w:p w:rsidR="00207F26" w:rsidRPr="001B3F0E" w:rsidRDefault="00207F26" w:rsidP="00207F26">
      <w:pPr>
        <w:ind w:firstLine="708"/>
        <w:jc w:val="center"/>
        <w:rPr>
          <w:b/>
          <w:sz w:val="28"/>
          <w:szCs w:val="28"/>
        </w:rPr>
      </w:pPr>
    </w:p>
    <w:p w:rsidR="00207F26" w:rsidRPr="001B3F0E" w:rsidRDefault="00207F26" w:rsidP="00207F26">
      <w:pPr>
        <w:numPr>
          <w:ilvl w:val="0"/>
          <w:numId w:val="1"/>
        </w:numPr>
        <w:jc w:val="both"/>
        <w:rPr>
          <w:b/>
          <w:sz w:val="28"/>
          <w:szCs w:val="28"/>
        </w:rPr>
      </w:pPr>
      <w:r w:rsidRPr="001B3F0E">
        <w:rPr>
          <w:sz w:val="28"/>
          <w:szCs w:val="28"/>
        </w:rPr>
        <w:t>Причины возникновения кризисных тенденций на предприятии и меры по их предотвращению</w:t>
      </w:r>
      <w:r>
        <w:rPr>
          <w:sz w:val="28"/>
          <w:szCs w:val="28"/>
        </w:rPr>
        <w:t>.</w:t>
      </w:r>
    </w:p>
    <w:p w:rsidR="00207F26" w:rsidRPr="001B3F0E" w:rsidRDefault="00207F26" w:rsidP="00207F26">
      <w:pPr>
        <w:numPr>
          <w:ilvl w:val="0"/>
          <w:numId w:val="1"/>
        </w:numPr>
        <w:jc w:val="both"/>
        <w:rPr>
          <w:b/>
          <w:sz w:val="28"/>
          <w:szCs w:val="28"/>
        </w:rPr>
      </w:pPr>
      <w:r w:rsidRPr="001B3F0E">
        <w:rPr>
          <w:sz w:val="28"/>
          <w:szCs w:val="28"/>
        </w:rPr>
        <w:t>Организация и перспективы контроля в деятельности предприятия сферы предпринимательства.</w:t>
      </w:r>
    </w:p>
    <w:p w:rsidR="00207F26" w:rsidRPr="001B3F0E" w:rsidRDefault="00207F26" w:rsidP="00207F26">
      <w:pPr>
        <w:numPr>
          <w:ilvl w:val="0"/>
          <w:numId w:val="1"/>
        </w:numPr>
        <w:jc w:val="both"/>
        <w:rPr>
          <w:sz w:val="28"/>
          <w:szCs w:val="28"/>
        </w:rPr>
      </w:pPr>
      <w:r w:rsidRPr="001B3F0E">
        <w:rPr>
          <w:sz w:val="28"/>
          <w:szCs w:val="28"/>
        </w:rPr>
        <w:t>Прогноз банкротства и основные направления улучшения финансового состояния предприятий в сфере предпринимательства.</w:t>
      </w:r>
    </w:p>
    <w:p w:rsidR="00207F26" w:rsidRPr="001B3F0E" w:rsidRDefault="00207F26" w:rsidP="00207F26">
      <w:pPr>
        <w:numPr>
          <w:ilvl w:val="0"/>
          <w:numId w:val="1"/>
        </w:numPr>
        <w:jc w:val="both"/>
        <w:rPr>
          <w:sz w:val="28"/>
          <w:szCs w:val="28"/>
        </w:rPr>
      </w:pPr>
      <w:r w:rsidRPr="001B3F0E">
        <w:rPr>
          <w:sz w:val="28"/>
          <w:szCs w:val="28"/>
        </w:rPr>
        <w:t xml:space="preserve">Факторы, определяющие поведенческие риски персонала на кризисные явления и преодоление негативных тенденций. </w:t>
      </w:r>
    </w:p>
    <w:p w:rsidR="00207F26" w:rsidRPr="001B3F0E" w:rsidRDefault="00207F26" w:rsidP="00207F26">
      <w:pPr>
        <w:numPr>
          <w:ilvl w:val="0"/>
          <w:numId w:val="1"/>
        </w:numPr>
        <w:jc w:val="both"/>
        <w:rPr>
          <w:sz w:val="28"/>
          <w:szCs w:val="28"/>
        </w:rPr>
      </w:pPr>
      <w:r w:rsidRPr="001B3F0E">
        <w:rPr>
          <w:sz w:val="28"/>
          <w:szCs w:val="28"/>
        </w:rPr>
        <w:t xml:space="preserve"> Разработка кадровой политики в период кризиса. </w:t>
      </w:r>
    </w:p>
    <w:p w:rsidR="00207F26" w:rsidRPr="001B3F0E" w:rsidRDefault="00207F26" w:rsidP="00207F26">
      <w:pPr>
        <w:numPr>
          <w:ilvl w:val="0"/>
          <w:numId w:val="1"/>
        </w:numPr>
        <w:jc w:val="both"/>
        <w:rPr>
          <w:sz w:val="28"/>
          <w:szCs w:val="28"/>
        </w:rPr>
      </w:pPr>
      <w:r w:rsidRPr="001B3F0E">
        <w:rPr>
          <w:sz w:val="28"/>
          <w:szCs w:val="28"/>
        </w:rPr>
        <w:t xml:space="preserve"> Кадровый потенциал, его роль в организации и управлении предприятием в сфере предпринимательства.</w:t>
      </w:r>
    </w:p>
    <w:p w:rsidR="00207F26" w:rsidRPr="001B3F0E" w:rsidRDefault="00207F26" w:rsidP="00207F26">
      <w:pPr>
        <w:numPr>
          <w:ilvl w:val="0"/>
          <w:numId w:val="1"/>
        </w:numPr>
        <w:jc w:val="both"/>
        <w:rPr>
          <w:sz w:val="28"/>
          <w:szCs w:val="28"/>
        </w:rPr>
      </w:pPr>
      <w:r w:rsidRPr="001B3F0E">
        <w:rPr>
          <w:sz w:val="28"/>
          <w:szCs w:val="28"/>
        </w:rPr>
        <w:t xml:space="preserve"> Культура управления как важнейший ресурс при осуществлении организации предпринимательской деятельности. </w:t>
      </w:r>
    </w:p>
    <w:p w:rsidR="00207F26" w:rsidRPr="001B3F0E" w:rsidRDefault="00207F26" w:rsidP="00207F26">
      <w:pPr>
        <w:numPr>
          <w:ilvl w:val="0"/>
          <w:numId w:val="1"/>
        </w:numPr>
        <w:jc w:val="both"/>
        <w:rPr>
          <w:sz w:val="28"/>
          <w:szCs w:val="28"/>
        </w:rPr>
      </w:pPr>
      <w:r w:rsidRPr="001B3F0E">
        <w:rPr>
          <w:sz w:val="28"/>
          <w:szCs w:val="28"/>
        </w:rPr>
        <w:t xml:space="preserve"> Организация деятельности предприятий в сфере предпринимательства по управлению персоналом. </w:t>
      </w:r>
    </w:p>
    <w:p w:rsidR="00207F26" w:rsidRDefault="00207F26" w:rsidP="00207F26">
      <w:pPr>
        <w:numPr>
          <w:ilvl w:val="0"/>
          <w:numId w:val="1"/>
        </w:numPr>
        <w:jc w:val="both"/>
        <w:rPr>
          <w:sz w:val="28"/>
          <w:szCs w:val="28"/>
        </w:rPr>
      </w:pPr>
      <w:r w:rsidRPr="001B3F0E">
        <w:rPr>
          <w:sz w:val="28"/>
          <w:szCs w:val="28"/>
        </w:rPr>
        <w:lastRenderedPageBreak/>
        <w:t xml:space="preserve"> Выбор стратегии поведения руководителя в условиях кризиса на предприятиях сферы предпринимательства.</w:t>
      </w:r>
    </w:p>
    <w:p w:rsidR="00207F26" w:rsidRPr="001B3F0E" w:rsidRDefault="00207F26" w:rsidP="00207F26">
      <w:pPr>
        <w:numPr>
          <w:ilvl w:val="0"/>
          <w:numId w:val="1"/>
        </w:numPr>
        <w:jc w:val="both"/>
        <w:rPr>
          <w:sz w:val="28"/>
          <w:szCs w:val="28"/>
        </w:rPr>
      </w:pPr>
      <w:r>
        <w:rPr>
          <w:sz w:val="28"/>
          <w:szCs w:val="28"/>
        </w:rPr>
        <w:t xml:space="preserve"> </w:t>
      </w:r>
      <w:r w:rsidRPr="001B3F0E">
        <w:rPr>
          <w:sz w:val="28"/>
          <w:szCs w:val="28"/>
        </w:rPr>
        <w:t xml:space="preserve">Планирование и организация предпринимательской деятельности. </w:t>
      </w:r>
    </w:p>
    <w:p w:rsidR="00207F26" w:rsidRPr="001B3F0E" w:rsidRDefault="00207F26" w:rsidP="00207F26">
      <w:pPr>
        <w:ind w:left="360" w:hanging="360"/>
        <w:jc w:val="both"/>
        <w:rPr>
          <w:sz w:val="28"/>
          <w:szCs w:val="28"/>
        </w:rPr>
      </w:pPr>
      <w:r w:rsidRPr="001B3F0E">
        <w:rPr>
          <w:sz w:val="28"/>
          <w:szCs w:val="28"/>
        </w:rPr>
        <w:t xml:space="preserve">11. Использование и эффективность реинжиниринга в сфере предпринимательства. </w:t>
      </w:r>
    </w:p>
    <w:p w:rsidR="00207F26" w:rsidRPr="001B3F0E" w:rsidRDefault="00207F26" w:rsidP="00207F26">
      <w:pPr>
        <w:ind w:left="360" w:hanging="360"/>
        <w:jc w:val="both"/>
        <w:rPr>
          <w:sz w:val="28"/>
          <w:szCs w:val="28"/>
        </w:rPr>
      </w:pPr>
      <w:r w:rsidRPr="001B3F0E">
        <w:rPr>
          <w:sz w:val="28"/>
          <w:szCs w:val="28"/>
        </w:rPr>
        <w:t xml:space="preserve">13. Организация предпринимательской деятельности и контроллинг в системе управления деятельностью предприятия. </w:t>
      </w:r>
    </w:p>
    <w:p w:rsidR="00207F26" w:rsidRPr="001B3F0E" w:rsidRDefault="00207F26" w:rsidP="00207F26">
      <w:pPr>
        <w:ind w:left="540" w:hanging="540"/>
        <w:jc w:val="both"/>
        <w:rPr>
          <w:sz w:val="28"/>
          <w:szCs w:val="28"/>
        </w:rPr>
      </w:pPr>
      <w:r w:rsidRPr="001B3F0E">
        <w:rPr>
          <w:sz w:val="28"/>
          <w:szCs w:val="28"/>
        </w:rPr>
        <w:t>14. Управление рисками в условиях кризиса на предприятиях сферы предпринимательства.</w:t>
      </w:r>
    </w:p>
    <w:p w:rsidR="00207F26" w:rsidRPr="001B3F0E" w:rsidRDefault="00207F26" w:rsidP="00207F26">
      <w:pPr>
        <w:ind w:left="540" w:hanging="540"/>
        <w:jc w:val="both"/>
        <w:rPr>
          <w:sz w:val="28"/>
          <w:szCs w:val="28"/>
        </w:rPr>
      </w:pPr>
      <w:r w:rsidRPr="001B3F0E">
        <w:rPr>
          <w:sz w:val="28"/>
          <w:szCs w:val="28"/>
        </w:rPr>
        <w:t>15. Необходимость в организационных преобразованиях в управлении бизнесом на предприятиях сферы предпринимательства.</w:t>
      </w:r>
    </w:p>
    <w:p w:rsidR="00207F26" w:rsidRPr="001B3F0E" w:rsidRDefault="00207F26" w:rsidP="00207F26">
      <w:pPr>
        <w:ind w:left="540" w:hanging="540"/>
        <w:jc w:val="both"/>
        <w:rPr>
          <w:sz w:val="28"/>
          <w:szCs w:val="28"/>
        </w:rPr>
      </w:pPr>
      <w:r w:rsidRPr="001B3F0E">
        <w:rPr>
          <w:sz w:val="28"/>
          <w:szCs w:val="28"/>
        </w:rPr>
        <w:t xml:space="preserve">16. Разработка управленческих решений в кризисной ситуации на предприятиях сферы предпринимательства. </w:t>
      </w:r>
    </w:p>
    <w:p w:rsidR="00207F26" w:rsidRPr="001B3F0E" w:rsidRDefault="00207F26" w:rsidP="00207F26">
      <w:pPr>
        <w:ind w:left="540" w:hanging="540"/>
        <w:jc w:val="both"/>
        <w:rPr>
          <w:sz w:val="28"/>
          <w:szCs w:val="28"/>
        </w:rPr>
      </w:pPr>
      <w:r w:rsidRPr="001B3F0E">
        <w:rPr>
          <w:sz w:val="28"/>
          <w:szCs w:val="28"/>
        </w:rPr>
        <w:t>17. Инновационный потенциал предприятия и его использование в условиях кризиса в сфере предпринимательства.</w:t>
      </w:r>
    </w:p>
    <w:p w:rsidR="00207F26" w:rsidRPr="001B3F0E" w:rsidRDefault="00207F26" w:rsidP="00207F26">
      <w:pPr>
        <w:ind w:left="540" w:hanging="540"/>
        <w:jc w:val="both"/>
        <w:rPr>
          <w:sz w:val="28"/>
          <w:szCs w:val="28"/>
        </w:rPr>
      </w:pPr>
      <w:r w:rsidRPr="001B3F0E">
        <w:rPr>
          <w:sz w:val="28"/>
          <w:szCs w:val="28"/>
        </w:rPr>
        <w:t xml:space="preserve">18. Мотивация персонала в условиях кризиса на предприятиях сферы предпринимательства. </w:t>
      </w:r>
    </w:p>
    <w:p w:rsidR="00207F26" w:rsidRPr="001B3F0E" w:rsidRDefault="00207F26" w:rsidP="00207F26">
      <w:pPr>
        <w:ind w:left="540" w:hanging="540"/>
        <w:jc w:val="both"/>
        <w:rPr>
          <w:sz w:val="28"/>
          <w:szCs w:val="28"/>
        </w:rPr>
      </w:pPr>
      <w:r w:rsidRPr="001B3F0E">
        <w:rPr>
          <w:sz w:val="28"/>
          <w:szCs w:val="28"/>
        </w:rPr>
        <w:t xml:space="preserve">19. Маркетинговое управление в условиях кризиса на предприятиях сферы предпринимательства. </w:t>
      </w:r>
    </w:p>
    <w:p w:rsidR="00207F26" w:rsidRPr="001B3F0E" w:rsidRDefault="00207F26" w:rsidP="00207F26">
      <w:pPr>
        <w:ind w:left="540" w:hanging="540"/>
        <w:rPr>
          <w:sz w:val="28"/>
          <w:szCs w:val="28"/>
        </w:rPr>
      </w:pPr>
      <w:r w:rsidRPr="001B3F0E">
        <w:rPr>
          <w:sz w:val="28"/>
          <w:szCs w:val="28"/>
        </w:rPr>
        <w:t>20. Взаимодействие предприятия сферы предпринимательства с деловой средой в условиях кризиса.</w:t>
      </w:r>
    </w:p>
    <w:p w:rsidR="00207F26" w:rsidRPr="001B3F0E" w:rsidRDefault="00207F26" w:rsidP="00207F26">
      <w:pPr>
        <w:ind w:left="540" w:hanging="540"/>
        <w:jc w:val="both"/>
        <w:rPr>
          <w:sz w:val="28"/>
          <w:szCs w:val="28"/>
        </w:rPr>
      </w:pPr>
      <w:r w:rsidRPr="001B3F0E">
        <w:rPr>
          <w:sz w:val="28"/>
          <w:szCs w:val="28"/>
        </w:rPr>
        <w:t>21. Инновации как средство повышения устойчивости бизнеса предприятий в сфере предпринимательства.</w:t>
      </w:r>
    </w:p>
    <w:p w:rsidR="00207F26" w:rsidRPr="001B3F0E" w:rsidRDefault="00207F26" w:rsidP="00207F26">
      <w:pPr>
        <w:ind w:left="540" w:hanging="540"/>
        <w:jc w:val="both"/>
        <w:rPr>
          <w:sz w:val="28"/>
          <w:szCs w:val="28"/>
        </w:rPr>
      </w:pPr>
      <w:r w:rsidRPr="001B3F0E">
        <w:rPr>
          <w:sz w:val="28"/>
          <w:szCs w:val="28"/>
        </w:rPr>
        <w:t>22. Корпоративная культура как необходимый фактор управления бизнес-процессами.</w:t>
      </w:r>
    </w:p>
    <w:p w:rsidR="00207F26" w:rsidRPr="009D5134" w:rsidRDefault="00207F26" w:rsidP="00207F26">
      <w:pPr>
        <w:ind w:left="540" w:hanging="540"/>
        <w:jc w:val="both"/>
        <w:rPr>
          <w:sz w:val="28"/>
          <w:szCs w:val="28"/>
        </w:rPr>
      </w:pPr>
      <w:r w:rsidRPr="009D5134">
        <w:rPr>
          <w:sz w:val="28"/>
          <w:szCs w:val="28"/>
        </w:rPr>
        <w:t>23. Совершенствование управления человеческим капиталом в организации и развитии предпринимательской деятельности.</w:t>
      </w:r>
    </w:p>
    <w:p w:rsidR="00207F26" w:rsidRPr="009D5134" w:rsidRDefault="00207F26" w:rsidP="00207F26">
      <w:pPr>
        <w:ind w:left="540" w:hanging="540"/>
        <w:jc w:val="both"/>
        <w:rPr>
          <w:sz w:val="28"/>
          <w:szCs w:val="28"/>
        </w:rPr>
      </w:pPr>
    </w:p>
    <w:p w:rsidR="00207F26" w:rsidRDefault="00207F26" w:rsidP="00207F26">
      <w:pPr>
        <w:pStyle w:val="a6"/>
        <w:ind w:firstLine="720"/>
        <w:outlineLvl w:val="0"/>
        <w:rPr>
          <w:rFonts w:ascii="Times New Roman" w:hAnsi="Times New Roman"/>
          <w:b/>
          <w:sz w:val="28"/>
          <w:szCs w:val="28"/>
        </w:rPr>
      </w:pPr>
      <w:r w:rsidRPr="001B3F0E">
        <w:rPr>
          <w:rFonts w:ascii="Times New Roman" w:hAnsi="Times New Roman"/>
          <w:b/>
          <w:sz w:val="28"/>
          <w:szCs w:val="28"/>
        </w:rPr>
        <w:t>Литература</w:t>
      </w:r>
    </w:p>
    <w:p w:rsidR="00207F26" w:rsidRPr="001B3F0E" w:rsidRDefault="00207F26" w:rsidP="00207F26">
      <w:pPr>
        <w:pStyle w:val="a6"/>
        <w:ind w:firstLine="720"/>
        <w:rPr>
          <w:rFonts w:ascii="Times New Roman" w:hAnsi="Times New Roman"/>
          <w:b/>
          <w:sz w:val="28"/>
          <w:szCs w:val="28"/>
        </w:rPr>
      </w:pPr>
    </w:p>
    <w:p w:rsidR="00207F26" w:rsidRPr="001B3F0E" w:rsidRDefault="00207F26" w:rsidP="00207F26">
      <w:pPr>
        <w:numPr>
          <w:ilvl w:val="0"/>
          <w:numId w:val="3"/>
        </w:numPr>
        <w:ind w:left="360" w:hanging="360"/>
        <w:rPr>
          <w:sz w:val="28"/>
          <w:szCs w:val="28"/>
        </w:rPr>
      </w:pPr>
      <w:r w:rsidRPr="001B3F0E">
        <w:rPr>
          <w:sz w:val="28"/>
          <w:szCs w:val="28"/>
        </w:rPr>
        <w:t xml:space="preserve">Абрамов Н.В. Проблемы и перспективы управления современной организацией. - СПб.: Питер, 2004. </w:t>
      </w:r>
    </w:p>
    <w:p w:rsidR="00207F26" w:rsidRPr="001B3F0E" w:rsidRDefault="00207F26" w:rsidP="00207F26">
      <w:pPr>
        <w:numPr>
          <w:ilvl w:val="0"/>
          <w:numId w:val="3"/>
        </w:numPr>
        <w:ind w:left="360" w:hanging="360"/>
        <w:rPr>
          <w:sz w:val="28"/>
          <w:szCs w:val="28"/>
        </w:rPr>
      </w:pPr>
      <w:r w:rsidRPr="001B3F0E">
        <w:rPr>
          <w:color w:val="000000"/>
          <w:spacing w:val="-5"/>
          <w:sz w:val="28"/>
          <w:szCs w:val="28"/>
        </w:rPr>
        <w:t xml:space="preserve"> </w:t>
      </w:r>
      <w:r w:rsidRPr="001B3F0E">
        <w:rPr>
          <w:sz w:val="28"/>
          <w:szCs w:val="28"/>
        </w:rPr>
        <w:t>Бандурин В.В., Ларицкий В.Е. Проблемы управления несостоятельным предприятием в условиях переходной экономики. - М.: Наука и экономика, 2004.</w:t>
      </w:r>
    </w:p>
    <w:p w:rsidR="00207F26" w:rsidRPr="001B3F0E" w:rsidRDefault="00207F26" w:rsidP="00207F26">
      <w:pPr>
        <w:numPr>
          <w:ilvl w:val="0"/>
          <w:numId w:val="3"/>
        </w:numPr>
        <w:ind w:left="360" w:hanging="360"/>
        <w:rPr>
          <w:sz w:val="28"/>
          <w:szCs w:val="28"/>
        </w:rPr>
      </w:pPr>
      <w:r w:rsidRPr="001B3F0E">
        <w:rPr>
          <w:sz w:val="28"/>
          <w:szCs w:val="28"/>
        </w:rPr>
        <w:t>Барабин В.В. Экономическая безопасность государства.- М.: Аванти, 2001.</w:t>
      </w:r>
    </w:p>
    <w:p w:rsidR="00207F26" w:rsidRPr="001B3F0E" w:rsidRDefault="00207F26" w:rsidP="00207F26">
      <w:pPr>
        <w:numPr>
          <w:ilvl w:val="0"/>
          <w:numId w:val="3"/>
        </w:numPr>
        <w:ind w:left="360" w:hanging="360"/>
        <w:rPr>
          <w:sz w:val="28"/>
          <w:szCs w:val="28"/>
        </w:rPr>
      </w:pPr>
      <w:r w:rsidRPr="001B3F0E">
        <w:rPr>
          <w:sz w:val="28"/>
          <w:szCs w:val="28"/>
        </w:rPr>
        <w:t>Белых В.С., Дубинчин А.А., Скуратовский М.Л. Правовые основы несостоятельности (банкротства) . - М.: Норма- Инфра -М, 2001.</w:t>
      </w:r>
    </w:p>
    <w:p w:rsidR="00207F26" w:rsidRPr="001B3F0E" w:rsidRDefault="00207F26" w:rsidP="00207F26">
      <w:pPr>
        <w:numPr>
          <w:ilvl w:val="0"/>
          <w:numId w:val="3"/>
        </w:numPr>
        <w:ind w:left="360" w:hanging="360"/>
        <w:rPr>
          <w:sz w:val="28"/>
          <w:szCs w:val="28"/>
        </w:rPr>
      </w:pPr>
      <w:r w:rsidRPr="001B3F0E">
        <w:rPr>
          <w:sz w:val="28"/>
          <w:szCs w:val="28"/>
        </w:rPr>
        <w:t>Белых Л.П., Федотова М.А. Реструктуризация предприятия.- М.: ЮНИТИ, 2001.</w:t>
      </w:r>
    </w:p>
    <w:p w:rsidR="00207F26" w:rsidRPr="001B3F0E" w:rsidRDefault="00207F26" w:rsidP="00207F26">
      <w:pPr>
        <w:numPr>
          <w:ilvl w:val="0"/>
          <w:numId w:val="3"/>
        </w:numPr>
        <w:ind w:left="360" w:hanging="360"/>
        <w:jc w:val="both"/>
        <w:rPr>
          <w:sz w:val="28"/>
          <w:szCs w:val="28"/>
        </w:rPr>
      </w:pPr>
      <w:r w:rsidRPr="001B3F0E">
        <w:rPr>
          <w:sz w:val="28"/>
          <w:szCs w:val="28"/>
        </w:rPr>
        <w:t>Воробьев С.Н. Управление рисками в предпринимательстве / С.Н. Воробьев, К.В Балдин. – 2-е изд. – М.: Дашков и К, 2007.</w:t>
      </w:r>
    </w:p>
    <w:p w:rsidR="00207F26" w:rsidRPr="001B3F0E" w:rsidRDefault="00207F26" w:rsidP="00207F26">
      <w:pPr>
        <w:numPr>
          <w:ilvl w:val="0"/>
          <w:numId w:val="3"/>
        </w:numPr>
        <w:ind w:left="360" w:hanging="360"/>
        <w:jc w:val="both"/>
        <w:rPr>
          <w:sz w:val="28"/>
          <w:szCs w:val="28"/>
        </w:rPr>
      </w:pPr>
      <w:r w:rsidRPr="001B3F0E">
        <w:rPr>
          <w:sz w:val="28"/>
          <w:szCs w:val="28"/>
        </w:rPr>
        <w:t xml:space="preserve">Веснин В.Р. Управление персоналом. Теория и практика: Учебник – М.: Проспект, 2009. </w:t>
      </w:r>
    </w:p>
    <w:p w:rsidR="00207F26" w:rsidRPr="001B3F0E" w:rsidRDefault="00207F26" w:rsidP="00207F26">
      <w:pPr>
        <w:numPr>
          <w:ilvl w:val="0"/>
          <w:numId w:val="3"/>
        </w:numPr>
        <w:ind w:left="360" w:hanging="360"/>
        <w:jc w:val="both"/>
        <w:rPr>
          <w:sz w:val="28"/>
          <w:szCs w:val="28"/>
        </w:rPr>
      </w:pPr>
      <w:r w:rsidRPr="001B3F0E">
        <w:rPr>
          <w:sz w:val="28"/>
          <w:szCs w:val="28"/>
        </w:rPr>
        <w:lastRenderedPageBreak/>
        <w:t>Горбунов В.Л., Каганов В.Ш., Ломоносова Т.В., Мартеллер В.С., Сошникова Е.А. Бизнес-инкубаторы и рыночная экономика: Учебно-методическое пособие / Ред. Совет: А.И. Березенко, В.Ш. Каганов, Д.Б. Ломоносов и др. – М.,2007.</w:t>
      </w:r>
    </w:p>
    <w:p w:rsidR="00207F26" w:rsidRPr="001B3F0E" w:rsidRDefault="00207F26" w:rsidP="00207F26">
      <w:pPr>
        <w:numPr>
          <w:ilvl w:val="0"/>
          <w:numId w:val="3"/>
        </w:numPr>
        <w:ind w:left="360" w:hanging="360"/>
        <w:jc w:val="both"/>
        <w:rPr>
          <w:sz w:val="28"/>
          <w:szCs w:val="28"/>
        </w:rPr>
      </w:pPr>
      <w:r w:rsidRPr="001B3F0E">
        <w:rPr>
          <w:color w:val="000000"/>
          <w:spacing w:val="-5"/>
          <w:sz w:val="28"/>
          <w:szCs w:val="28"/>
        </w:rPr>
        <w:t>Денисов, А.Ю. Экономическое управление предприятием и корпорацией [Текст]: / А.Ю. Денисов, С.А. Жданов. – М.: Дело и Сервис, 2002.-416с.</w:t>
      </w:r>
    </w:p>
    <w:p w:rsidR="00207F26" w:rsidRPr="001B3F0E" w:rsidRDefault="00207F26" w:rsidP="00207F26">
      <w:pPr>
        <w:numPr>
          <w:ilvl w:val="0"/>
          <w:numId w:val="3"/>
        </w:numPr>
        <w:tabs>
          <w:tab w:val="left" w:pos="720"/>
        </w:tabs>
        <w:ind w:left="360" w:hanging="360"/>
        <w:rPr>
          <w:sz w:val="28"/>
          <w:szCs w:val="28"/>
        </w:rPr>
      </w:pPr>
      <w:r w:rsidRPr="001B3F0E">
        <w:rPr>
          <w:color w:val="000000"/>
          <w:spacing w:val="-5"/>
          <w:sz w:val="28"/>
          <w:szCs w:val="28"/>
        </w:rPr>
        <w:t xml:space="preserve"> </w:t>
      </w:r>
      <w:r w:rsidRPr="001B3F0E">
        <w:rPr>
          <w:sz w:val="28"/>
          <w:szCs w:val="28"/>
        </w:rPr>
        <w:t>Добротворский И.Л. Новые технологии победы. Как по-настоящему достичь успеха. – М., 2007.</w:t>
      </w:r>
      <w:r w:rsidRPr="001B3F0E">
        <w:rPr>
          <w:color w:val="000000"/>
          <w:spacing w:val="-5"/>
          <w:sz w:val="28"/>
          <w:szCs w:val="28"/>
        </w:rPr>
        <w:t xml:space="preserve"> </w:t>
      </w:r>
      <w:r w:rsidRPr="001B3F0E">
        <w:rPr>
          <w:sz w:val="28"/>
          <w:szCs w:val="28"/>
        </w:rPr>
        <w:t>Ерманов В.В. Менеджмент организации в условиях кризиса. - М.: 2000.</w:t>
      </w:r>
    </w:p>
    <w:p w:rsidR="00207F26" w:rsidRPr="001B3F0E" w:rsidRDefault="00207F26" w:rsidP="00207F26">
      <w:pPr>
        <w:numPr>
          <w:ilvl w:val="0"/>
          <w:numId w:val="3"/>
        </w:numPr>
        <w:ind w:left="360" w:hanging="360"/>
        <w:jc w:val="both"/>
        <w:rPr>
          <w:sz w:val="28"/>
          <w:szCs w:val="28"/>
        </w:rPr>
      </w:pPr>
      <w:r w:rsidRPr="001B3F0E">
        <w:rPr>
          <w:sz w:val="28"/>
          <w:szCs w:val="28"/>
        </w:rPr>
        <w:t xml:space="preserve"> Кибанов А.Я. Управление персоналом организации: актуальные технологии найма и адаптации и аттестации: учебник / А.Я. Кибанов, И.Б. Дуракова – М.: КНОРУС, 2010.</w:t>
      </w:r>
    </w:p>
    <w:p w:rsidR="00207F26" w:rsidRPr="001B3F0E" w:rsidRDefault="00207F26" w:rsidP="00207F26">
      <w:pPr>
        <w:numPr>
          <w:ilvl w:val="0"/>
          <w:numId w:val="3"/>
        </w:numPr>
        <w:tabs>
          <w:tab w:val="left" w:pos="720"/>
        </w:tabs>
        <w:ind w:left="360" w:hanging="360"/>
        <w:rPr>
          <w:sz w:val="28"/>
          <w:szCs w:val="28"/>
        </w:rPr>
      </w:pPr>
      <w:r w:rsidRPr="001B3F0E">
        <w:rPr>
          <w:color w:val="000000"/>
          <w:spacing w:val="-5"/>
          <w:sz w:val="28"/>
          <w:szCs w:val="28"/>
        </w:rPr>
        <w:t xml:space="preserve"> Куклина, И.Г. Учет и анализ банкротств   [Текст] :  учеб. пособие /И.Г. Куклина, И.А. Астраханцева; под ред. проф. И.Г.Куклиной.- М.: Финансы и статистика, 2004.-312с.:ил.</w:t>
      </w:r>
    </w:p>
    <w:p w:rsidR="00207F26" w:rsidRPr="001B3F0E" w:rsidRDefault="00207F26" w:rsidP="00207F26">
      <w:pPr>
        <w:numPr>
          <w:ilvl w:val="0"/>
          <w:numId w:val="3"/>
        </w:numPr>
        <w:tabs>
          <w:tab w:val="left" w:pos="720"/>
        </w:tabs>
        <w:ind w:left="360" w:hanging="360"/>
        <w:rPr>
          <w:sz w:val="28"/>
          <w:szCs w:val="28"/>
        </w:rPr>
      </w:pPr>
      <w:r w:rsidRPr="001B3F0E">
        <w:rPr>
          <w:color w:val="000000"/>
          <w:spacing w:val="-5"/>
          <w:sz w:val="28"/>
          <w:szCs w:val="28"/>
        </w:rPr>
        <w:t xml:space="preserve"> Фоминых, Я.А. Диагностика кризисного состояния предприятия [Текст] : учебное пособие для вузов / Я.А. Фоминых - М.:ЮНИТИ – ДАНА, 2003.- 349с.</w:t>
      </w:r>
    </w:p>
    <w:p w:rsidR="00207F26" w:rsidRPr="001B3F0E" w:rsidRDefault="00207F26" w:rsidP="00207F26">
      <w:pPr>
        <w:numPr>
          <w:ilvl w:val="0"/>
          <w:numId w:val="3"/>
        </w:numPr>
        <w:tabs>
          <w:tab w:val="left" w:pos="720"/>
        </w:tabs>
        <w:ind w:left="360" w:hanging="360"/>
        <w:rPr>
          <w:sz w:val="28"/>
          <w:szCs w:val="28"/>
        </w:rPr>
      </w:pPr>
      <w:r w:rsidRPr="001B3F0E">
        <w:rPr>
          <w:color w:val="000000"/>
          <w:spacing w:val="-5"/>
          <w:sz w:val="28"/>
          <w:szCs w:val="28"/>
        </w:rPr>
        <w:t xml:space="preserve"> Ярных, В.И. Управление в условиях кризиса: Н</w:t>
      </w:r>
      <w:r w:rsidRPr="001B3F0E">
        <w:rPr>
          <w:color w:val="000000"/>
          <w:spacing w:val="-5"/>
          <w:sz w:val="28"/>
          <w:szCs w:val="28"/>
          <w:lang w:val="en-US"/>
        </w:rPr>
        <w:t>R</w:t>
      </w:r>
      <w:r w:rsidRPr="001B3F0E">
        <w:rPr>
          <w:color w:val="000000"/>
          <w:spacing w:val="-5"/>
          <w:sz w:val="28"/>
          <w:szCs w:val="28"/>
        </w:rPr>
        <w:t>- технологии  [Текст]:  /В.И. Ярных.- М.: Вершина,2006.-192с.</w:t>
      </w:r>
    </w:p>
    <w:p w:rsidR="00207F26" w:rsidRPr="001B3F0E" w:rsidRDefault="00207F26" w:rsidP="00207F26">
      <w:pPr>
        <w:numPr>
          <w:ilvl w:val="0"/>
          <w:numId w:val="3"/>
        </w:numPr>
        <w:tabs>
          <w:tab w:val="left" w:pos="720"/>
        </w:tabs>
        <w:ind w:left="360" w:hanging="360"/>
        <w:rPr>
          <w:sz w:val="28"/>
          <w:szCs w:val="28"/>
        </w:rPr>
      </w:pPr>
      <w:r w:rsidRPr="001B3F0E">
        <w:rPr>
          <w:sz w:val="28"/>
          <w:szCs w:val="28"/>
        </w:rPr>
        <w:t xml:space="preserve"> Организация предпринимательской деятельности. Учебник Валигурский Д.И., Издательский дом Дашков и К., 2012. –  520 с.</w:t>
      </w:r>
    </w:p>
    <w:p w:rsidR="00207F26" w:rsidRPr="001B3F0E" w:rsidRDefault="00207F26" w:rsidP="00207F26">
      <w:pPr>
        <w:numPr>
          <w:ilvl w:val="0"/>
          <w:numId w:val="3"/>
        </w:numPr>
        <w:ind w:left="360" w:hanging="360"/>
        <w:rPr>
          <w:sz w:val="28"/>
          <w:szCs w:val="28"/>
        </w:rPr>
      </w:pPr>
      <w:r w:rsidRPr="001B3F0E">
        <w:rPr>
          <w:sz w:val="28"/>
          <w:szCs w:val="28"/>
        </w:rPr>
        <w:t xml:space="preserve"> Бакшт, А.П. Малый бизнес: С чего начать, как преуспеть: советы владельцам и управляющим. Издательство: Питер Издательство ООО, 2012. – 222с.                                                                                         </w:t>
      </w:r>
    </w:p>
    <w:p w:rsidR="00207F26" w:rsidRPr="001B3F0E" w:rsidRDefault="00207F26" w:rsidP="00207F26">
      <w:pPr>
        <w:numPr>
          <w:ilvl w:val="0"/>
          <w:numId w:val="3"/>
        </w:numPr>
        <w:ind w:left="360" w:hanging="360"/>
        <w:rPr>
          <w:sz w:val="28"/>
          <w:szCs w:val="28"/>
        </w:rPr>
      </w:pPr>
      <w:r w:rsidRPr="001B3F0E">
        <w:rPr>
          <w:sz w:val="28"/>
          <w:szCs w:val="28"/>
        </w:rPr>
        <w:t xml:space="preserve"> Богалдин-Малых, В.В. Ценовоая и инновационная политика в практике современного бизнеса. Предпринимательство. Коммерция. Сервис-бизнес. Финансы.: учебное пособие. Издательство: Московский психолого-социальный институт Издательство, 2010. – 292с.</w:t>
      </w:r>
    </w:p>
    <w:p w:rsidR="00207F26" w:rsidRPr="001B3F0E" w:rsidRDefault="00207F26" w:rsidP="00207F26">
      <w:pPr>
        <w:numPr>
          <w:ilvl w:val="0"/>
          <w:numId w:val="3"/>
        </w:numPr>
        <w:ind w:left="360" w:hanging="360"/>
        <w:jc w:val="both"/>
        <w:rPr>
          <w:sz w:val="28"/>
          <w:szCs w:val="28"/>
        </w:rPr>
      </w:pPr>
      <w:r w:rsidRPr="001B3F0E">
        <w:rPr>
          <w:sz w:val="28"/>
          <w:szCs w:val="28"/>
        </w:rPr>
        <w:t xml:space="preserve"> Рубин Ю. Курс профессионального предпринимательства. Ч.</w:t>
      </w:r>
      <w:r w:rsidRPr="001B3F0E">
        <w:rPr>
          <w:sz w:val="28"/>
          <w:szCs w:val="28"/>
          <w:lang w:val="en-US"/>
        </w:rPr>
        <w:t>I</w:t>
      </w:r>
      <w:r w:rsidRPr="001B3F0E">
        <w:rPr>
          <w:sz w:val="28"/>
          <w:szCs w:val="28"/>
        </w:rPr>
        <w:t>: учебник для высшей школы. Издательство: Маркет ДС, 2010. – 392с.</w:t>
      </w:r>
    </w:p>
    <w:p w:rsidR="00207F26" w:rsidRPr="001B3F0E" w:rsidRDefault="00207F26" w:rsidP="00207F26">
      <w:pPr>
        <w:numPr>
          <w:ilvl w:val="0"/>
          <w:numId w:val="3"/>
        </w:numPr>
        <w:ind w:left="360" w:hanging="360"/>
        <w:jc w:val="both"/>
        <w:rPr>
          <w:sz w:val="28"/>
          <w:szCs w:val="28"/>
        </w:rPr>
      </w:pPr>
      <w:r w:rsidRPr="001B3F0E">
        <w:rPr>
          <w:sz w:val="28"/>
          <w:szCs w:val="28"/>
        </w:rPr>
        <w:t xml:space="preserve"> Рубин Ю. Курс профессионального предпринимательства. Ч.</w:t>
      </w:r>
      <w:r w:rsidRPr="001B3F0E">
        <w:rPr>
          <w:sz w:val="28"/>
          <w:szCs w:val="28"/>
          <w:lang w:val="en-US"/>
        </w:rPr>
        <w:t>II</w:t>
      </w:r>
      <w:r w:rsidRPr="001B3F0E">
        <w:rPr>
          <w:sz w:val="28"/>
          <w:szCs w:val="28"/>
        </w:rPr>
        <w:t>: учебник для высшей школы. Издательство: Маркет ДС, 2010. – 416с.</w:t>
      </w:r>
    </w:p>
    <w:p w:rsidR="00207F26" w:rsidRPr="001B3F0E" w:rsidRDefault="00207F26" w:rsidP="00207F26">
      <w:pPr>
        <w:numPr>
          <w:ilvl w:val="0"/>
          <w:numId w:val="3"/>
        </w:numPr>
        <w:ind w:left="360" w:hanging="360"/>
        <w:jc w:val="both"/>
        <w:rPr>
          <w:sz w:val="28"/>
          <w:szCs w:val="28"/>
        </w:rPr>
      </w:pPr>
      <w:r w:rsidRPr="001B3F0E">
        <w:rPr>
          <w:sz w:val="28"/>
          <w:szCs w:val="28"/>
        </w:rPr>
        <w:t xml:space="preserve"> Василий Г. Лошкарев. Организация бизнеса с нуля: Советы практика. Издательство: Питер, 2010. – 185с.</w:t>
      </w:r>
    </w:p>
    <w:p w:rsidR="00207F26" w:rsidRPr="001B3F0E" w:rsidRDefault="00207F26" w:rsidP="00207F26">
      <w:pPr>
        <w:numPr>
          <w:ilvl w:val="0"/>
          <w:numId w:val="3"/>
        </w:numPr>
        <w:ind w:left="360" w:hanging="360"/>
        <w:jc w:val="both"/>
        <w:rPr>
          <w:sz w:val="28"/>
          <w:szCs w:val="28"/>
        </w:rPr>
      </w:pPr>
      <w:r w:rsidRPr="001B3F0E">
        <w:rPr>
          <w:sz w:val="28"/>
          <w:szCs w:val="28"/>
        </w:rPr>
        <w:t xml:space="preserve"> Н.Ю. Круглова. Основы бизнеса (предпринимательства): учебник. Издательство: Кнорус, 2010. – 543с.</w:t>
      </w:r>
    </w:p>
    <w:p w:rsidR="00207F26" w:rsidRPr="001B3F0E" w:rsidRDefault="00207F26" w:rsidP="00207F26">
      <w:pPr>
        <w:numPr>
          <w:ilvl w:val="0"/>
          <w:numId w:val="3"/>
        </w:numPr>
        <w:ind w:left="360" w:hanging="360"/>
        <w:jc w:val="both"/>
        <w:rPr>
          <w:sz w:val="28"/>
          <w:szCs w:val="28"/>
        </w:rPr>
      </w:pPr>
      <w:r w:rsidRPr="001B3F0E">
        <w:rPr>
          <w:sz w:val="28"/>
          <w:szCs w:val="28"/>
        </w:rPr>
        <w:t>Под ред. В.Я. Горфенкиля, В.А. Швандера. Малый бизнес: учебное пособие. Издательство: Издательское объединение «ЮНИТИ», 2009. – 495с.</w:t>
      </w:r>
    </w:p>
    <w:p w:rsidR="00207F26" w:rsidRPr="001B3F0E" w:rsidRDefault="00207F26" w:rsidP="00207F26">
      <w:pPr>
        <w:numPr>
          <w:ilvl w:val="0"/>
          <w:numId w:val="3"/>
        </w:numPr>
        <w:ind w:left="360" w:hanging="360"/>
        <w:jc w:val="both"/>
        <w:rPr>
          <w:sz w:val="28"/>
          <w:szCs w:val="28"/>
        </w:rPr>
      </w:pPr>
      <w:r w:rsidRPr="001B3F0E">
        <w:rPr>
          <w:sz w:val="28"/>
          <w:szCs w:val="28"/>
        </w:rPr>
        <w:t>Университетская серия. Юрий Рубин. Теория и практика предпринимательской конкуренции: учебное пособие. Издательство: Маркет ДС, 2010. – 604с.</w:t>
      </w:r>
    </w:p>
    <w:p w:rsidR="00207F26" w:rsidRPr="001B3F0E" w:rsidRDefault="00207F26" w:rsidP="00207F26">
      <w:pPr>
        <w:numPr>
          <w:ilvl w:val="0"/>
          <w:numId w:val="3"/>
        </w:numPr>
        <w:ind w:left="360" w:hanging="360"/>
        <w:jc w:val="both"/>
        <w:rPr>
          <w:sz w:val="28"/>
          <w:szCs w:val="28"/>
        </w:rPr>
      </w:pPr>
      <w:r w:rsidRPr="001B3F0E">
        <w:rPr>
          <w:sz w:val="28"/>
          <w:szCs w:val="28"/>
        </w:rPr>
        <w:t>Черноок, В.З., Н.Д. Амаглобели. История предпринимательства: учебное пособие для студентов, обучающихся по экономическим специальностям. Издательское объединение «ЮНИТИ», 2010. – 607с.</w:t>
      </w:r>
    </w:p>
    <w:p w:rsidR="00207F26" w:rsidRPr="001B3F0E" w:rsidRDefault="00207F26" w:rsidP="00207F26">
      <w:pPr>
        <w:numPr>
          <w:ilvl w:val="0"/>
          <w:numId w:val="3"/>
        </w:numPr>
        <w:ind w:left="360" w:hanging="360"/>
        <w:jc w:val="both"/>
        <w:rPr>
          <w:sz w:val="28"/>
          <w:szCs w:val="28"/>
        </w:rPr>
      </w:pPr>
      <w:r w:rsidRPr="001B3F0E">
        <w:rPr>
          <w:sz w:val="28"/>
          <w:szCs w:val="28"/>
        </w:rPr>
        <w:lastRenderedPageBreak/>
        <w:t>И.А. Коноплева, И.А. Богданов. Управление безопасностью и безопасность бизнеса: учебное пособие. Издательство: ИНФРА-М, 2010. – 447с.</w:t>
      </w:r>
    </w:p>
    <w:p w:rsidR="00207F26" w:rsidRPr="001B3F0E" w:rsidRDefault="00207F26" w:rsidP="00207F26">
      <w:pPr>
        <w:numPr>
          <w:ilvl w:val="0"/>
          <w:numId w:val="3"/>
        </w:numPr>
        <w:ind w:left="360" w:hanging="360"/>
        <w:jc w:val="both"/>
        <w:rPr>
          <w:sz w:val="28"/>
          <w:szCs w:val="28"/>
        </w:rPr>
      </w:pPr>
      <w:r w:rsidRPr="001B3F0E">
        <w:rPr>
          <w:sz w:val="28"/>
          <w:szCs w:val="28"/>
        </w:rPr>
        <w:t>Алексей Забродин. Интеллектуальные услуги в бизнесе. Издательство: Экономика, 2008. – 635с.</w:t>
      </w:r>
    </w:p>
    <w:p w:rsidR="00207F26" w:rsidRPr="001B3F0E" w:rsidRDefault="00207F26" w:rsidP="00207F26">
      <w:pPr>
        <w:numPr>
          <w:ilvl w:val="0"/>
          <w:numId w:val="3"/>
        </w:numPr>
        <w:ind w:left="360" w:hanging="360"/>
        <w:jc w:val="both"/>
        <w:rPr>
          <w:sz w:val="28"/>
          <w:szCs w:val="28"/>
        </w:rPr>
      </w:pPr>
      <w:r w:rsidRPr="001B3F0E">
        <w:rPr>
          <w:sz w:val="28"/>
          <w:szCs w:val="28"/>
        </w:rPr>
        <w:t>А.С. Пелих, Т.Г. Кизилова, А.Г. Пронченко. Бизнес-план или как организовать собственный бизнес: Анализ. Методика. Практикум. Издательство: Ось-89, 2008. – 110с.</w:t>
      </w:r>
    </w:p>
    <w:p w:rsidR="00207F26" w:rsidRPr="001B3F0E" w:rsidRDefault="00207F26" w:rsidP="00207F26">
      <w:pPr>
        <w:numPr>
          <w:ilvl w:val="0"/>
          <w:numId w:val="3"/>
        </w:numPr>
        <w:ind w:left="360" w:hanging="360"/>
        <w:jc w:val="both"/>
        <w:rPr>
          <w:sz w:val="28"/>
          <w:szCs w:val="28"/>
        </w:rPr>
      </w:pPr>
      <w:r w:rsidRPr="001B3F0E">
        <w:rPr>
          <w:sz w:val="28"/>
          <w:szCs w:val="28"/>
        </w:rPr>
        <w:t>Коноплева, И.А. Управление безопасностью и безопасность бизнеса: учебное пособие ИНФРА-М, 2011. Высшее образование, 2011. – 447с.</w:t>
      </w:r>
    </w:p>
    <w:p w:rsidR="00207F26" w:rsidRPr="001B3F0E" w:rsidRDefault="00207F26" w:rsidP="00207F26">
      <w:pPr>
        <w:numPr>
          <w:ilvl w:val="0"/>
          <w:numId w:val="3"/>
        </w:numPr>
        <w:ind w:left="360" w:hanging="360"/>
        <w:jc w:val="both"/>
        <w:rPr>
          <w:sz w:val="28"/>
          <w:szCs w:val="28"/>
        </w:rPr>
      </w:pPr>
      <w:r w:rsidRPr="001B3F0E">
        <w:rPr>
          <w:sz w:val="28"/>
          <w:szCs w:val="28"/>
        </w:rPr>
        <w:t xml:space="preserve"> С.В. Валдайцев, Н.Н. Молчанов, К. Пецольдт. Малое инновационное предпринимательство: учебное пособие. Издательство: Проспект, 2011. – 536с.</w:t>
      </w:r>
    </w:p>
    <w:p w:rsidR="00207F26" w:rsidRPr="001B3F0E" w:rsidRDefault="00207F26" w:rsidP="00207F26">
      <w:pPr>
        <w:numPr>
          <w:ilvl w:val="0"/>
          <w:numId w:val="3"/>
        </w:numPr>
        <w:ind w:left="360" w:hanging="360"/>
        <w:rPr>
          <w:sz w:val="28"/>
          <w:szCs w:val="28"/>
        </w:rPr>
      </w:pPr>
      <w:r w:rsidRPr="001B3F0E">
        <w:rPr>
          <w:sz w:val="28"/>
          <w:szCs w:val="28"/>
        </w:rPr>
        <w:t xml:space="preserve"> Рвачёв, А.Л.  Государственное регулирование предпринимательской деятельности. Экономика, 2011. – 223с.</w:t>
      </w:r>
    </w:p>
    <w:p w:rsidR="00207F26" w:rsidRPr="001B3F0E" w:rsidRDefault="00207F26" w:rsidP="00207F26">
      <w:pPr>
        <w:numPr>
          <w:ilvl w:val="0"/>
          <w:numId w:val="3"/>
        </w:numPr>
        <w:ind w:left="360" w:hanging="360"/>
        <w:rPr>
          <w:sz w:val="28"/>
          <w:szCs w:val="28"/>
        </w:rPr>
      </w:pPr>
      <w:r w:rsidRPr="001B3F0E">
        <w:rPr>
          <w:sz w:val="28"/>
          <w:szCs w:val="28"/>
        </w:rPr>
        <w:t xml:space="preserve"> В.И. Подлесных, Н.В. Кузнецов, О.Г. Тихомирова; под ре. В.И. Подлесных. Новые подходы и методы обеспечения устойчивого развития предпринимательских структур (теория организации, самоорганизации и управления): монография. Издательство: ИНФРА-М, 2012. – 304с.</w:t>
      </w:r>
    </w:p>
    <w:p w:rsidR="00207F26" w:rsidRPr="001B3F0E" w:rsidRDefault="00207F26" w:rsidP="00207F26">
      <w:pPr>
        <w:numPr>
          <w:ilvl w:val="0"/>
          <w:numId w:val="3"/>
        </w:numPr>
        <w:ind w:left="360" w:hanging="360"/>
        <w:rPr>
          <w:sz w:val="28"/>
          <w:szCs w:val="28"/>
        </w:rPr>
      </w:pPr>
      <w:r w:rsidRPr="001B3F0E">
        <w:rPr>
          <w:sz w:val="28"/>
          <w:szCs w:val="28"/>
        </w:rPr>
        <w:t xml:space="preserve"> Арустамов, Э.А. Основы бизнеса: учебное пособие. Издательство: ИТК «Дашков и К», 2012. – 229с.</w:t>
      </w:r>
    </w:p>
    <w:p w:rsidR="00207F26" w:rsidRPr="001B3F0E" w:rsidRDefault="00207F26" w:rsidP="00207F26">
      <w:pPr>
        <w:numPr>
          <w:ilvl w:val="0"/>
          <w:numId w:val="3"/>
        </w:numPr>
        <w:ind w:left="360" w:hanging="360"/>
        <w:rPr>
          <w:sz w:val="28"/>
          <w:szCs w:val="28"/>
        </w:rPr>
      </w:pPr>
      <w:r w:rsidRPr="001B3F0E">
        <w:rPr>
          <w:sz w:val="28"/>
          <w:szCs w:val="28"/>
        </w:rPr>
        <w:t xml:space="preserve"> Ягудин, С.Ю. Венчурное предпринимательсвто. Франчайзинг. Издательство: Питер Издательство ООО, 2011. – 256с.</w:t>
      </w:r>
    </w:p>
    <w:p w:rsidR="00207F26" w:rsidRPr="001B3F0E" w:rsidRDefault="00207F26" w:rsidP="00207F26">
      <w:pPr>
        <w:numPr>
          <w:ilvl w:val="0"/>
          <w:numId w:val="3"/>
        </w:numPr>
        <w:ind w:left="360" w:hanging="360"/>
        <w:rPr>
          <w:sz w:val="28"/>
          <w:szCs w:val="28"/>
        </w:rPr>
      </w:pPr>
      <w:r w:rsidRPr="001B3F0E">
        <w:rPr>
          <w:sz w:val="28"/>
          <w:szCs w:val="28"/>
        </w:rPr>
        <w:t xml:space="preserve"> О.Н. Гукова, А.М. Петрова. Предпринимательство в сфере сервиса: учебное пособие. Издательство: Издательство «Форум», 2011. – 175с.</w:t>
      </w:r>
    </w:p>
    <w:p w:rsidR="00207F26" w:rsidRPr="001B3F0E" w:rsidRDefault="00207F26" w:rsidP="00207F26">
      <w:pPr>
        <w:numPr>
          <w:ilvl w:val="0"/>
          <w:numId w:val="3"/>
        </w:numPr>
        <w:ind w:left="360" w:hanging="360"/>
        <w:rPr>
          <w:sz w:val="28"/>
          <w:szCs w:val="28"/>
        </w:rPr>
      </w:pPr>
      <w:r w:rsidRPr="001B3F0E">
        <w:rPr>
          <w:sz w:val="28"/>
          <w:szCs w:val="28"/>
        </w:rPr>
        <w:t xml:space="preserve"> Лапуста М.Г. Малое предпринимательство: учебник. Издательство: ИНФРА-М, 2011. – 684с.</w:t>
      </w:r>
    </w:p>
    <w:p w:rsidR="00207F26" w:rsidRDefault="00207F26" w:rsidP="00207F26">
      <w:pPr>
        <w:widowControl w:val="0"/>
        <w:shd w:val="clear" w:color="auto" w:fill="FFFFFF"/>
        <w:tabs>
          <w:tab w:val="left" w:pos="192"/>
        </w:tabs>
        <w:autoSpaceDE w:val="0"/>
        <w:autoSpaceDN w:val="0"/>
        <w:adjustRightInd w:val="0"/>
        <w:rPr>
          <w:color w:val="000000"/>
          <w:spacing w:val="-5"/>
          <w:sz w:val="28"/>
          <w:szCs w:val="28"/>
        </w:rPr>
      </w:pPr>
    </w:p>
    <w:p w:rsidR="00207F26" w:rsidRPr="001B3F0E" w:rsidRDefault="00207F26" w:rsidP="00207F26">
      <w:pPr>
        <w:widowControl w:val="0"/>
        <w:shd w:val="clear" w:color="auto" w:fill="FFFFFF"/>
        <w:tabs>
          <w:tab w:val="left" w:pos="192"/>
        </w:tabs>
        <w:autoSpaceDE w:val="0"/>
        <w:autoSpaceDN w:val="0"/>
        <w:adjustRightInd w:val="0"/>
        <w:rPr>
          <w:color w:val="000000"/>
          <w:spacing w:val="-5"/>
          <w:sz w:val="28"/>
          <w:szCs w:val="28"/>
        </w:rPr>
      </w:pPr>
    </w:p>
    <w:p w:rsidR="00207F26" w:rsidRPr="007835A2" w:rsidRDefault="00207F26" w:rsidP="00207F26">
      <w:pPr>
        <w:widowControl w:val="0"/>
        <w:shd w:val="clear" w:color="auto" w:fill="FFFFFF"/>
        <w:tabs>
          <w:tab w:val="left" w:pos="192"/>
        </w:tabs>
        <w:autoSpaceDE w:val="0"/>
        <w:autoSpaceDN w:val="0"/>
        <w:adjustRightInd w:val="0"/>
        <w:jc w:val="center"/>
        <w:outlineLvl w:val="0"/>
        <w:rPr>
          <w:b/>
          <w:color w:val="000000"/>
          <w:spacing w:val="-5"/>
          <w:sz w:val="28"/>
          <w:szCs w:val="28"/>
        </w:rPr>
      </w:pPr>
      <w:r w:rsidRPr="007835A2">
        <w:rPr>
          <w:b/>
          <w:color w:val="000000"/>
          <w:spacing w:val="-5"/>
          <w:sz w:val="28"/>
          <w:szCs w:val="28"/>
        </w:rPr>
        <w:t>ПРИЛОЖЕНИЯ</w:t>
      </w:r>
    </w:p>
    <w:p w:rsidR="00207F26" w:rsidRPr="007835A2" w:rsidRDefault="00207F26" w:rsidP="00207F26">
      <w:pPr>
        <w:pStyle w:val="a6"/>
        <w:rPr>
          <w:rFonts w:ascii="Times New Roman" w:hAnsi="Times New Roman"/>
          <w:b/>
          <w:sz w:val="28"/>
          <w:szCs w:val="28"/>
        </w:rPr>
      </w:pPr>
      <w:r w:rsidRPr="007835A2">
        <w:rPr>
          <w:rFonts w:ascii="Times New Roman" w:hAnsi="Times New Roman"/>
          <w:b/>
          <w:sz w:val="28"/>
          <w:szCs w:val="28"/>
        </w:rPr>
        <w:t>Приложение А</w:t>
      </w:r>
    </w:p>
    <w:p w:rsidR="00207F26" w:rsidRPr="001B3F0E" w:rsidRDefault="00207F26" w:rsidP="00207F26">
      <w:pPr>
        <w:shd w:val="clear" w:color="auto" w:fill="FFFFFF"/>
        <w:spacing w:after="240"/>
        <w:jc w:val="center"/>
        <w:rPr>
          <w:color w:val="000000"/>
          <w:spacing w:val="-4"/>
          <w:sz w:val="28"/>
          <w:szCs w:val="28"/>
        </w:rPr>
      </w:pPr>
      <w:r w:rsidRPr="001B3F0E">
        <w:rPr>
          <w:color w:val="000000"/>
          <w:spacing w:val="-4"/>
          <w:sz w:val="28"/>
          <w:szCs w:val="28"/>
        </w:rPr>
        <w:t xml:space="preserve">Показатели </w:t>
      </w:r>
      <w:r w:rsidRPr="001B3F0E">
        <w:rPr>
          <w:bCs/>
          <w:color w:val="000000"/>
          <w:spacing w:val="-4"/>
          <w:sz w:val="28"/>
          <w:szCs w:val="28"/>
        </w:rPr>
        <w:t>финансового</w:t>
      </w:r>
      <w:r w:rsidRPr="001B3F0E">
        <w:rPr>
          <w:b/>
          <w:bCs/>
          <w:color w:val="000000"/>
          <w:spacing w:val="-4"/>
          <w:sz w:val="28"/>
          <w:szCs w:val="28"/>
        </w:rPr>
        <w:t xml:space="preserve"> </w:t>
      </w:r>
      <w:r w:rsidRPr="001B3F0E">
        <w:rPr>
          <w:color w:val="000000"/>
          <w:spacing w:val="-4"/>
          <w:sz w:val="28"/>
          <w:szCs w:val="28"/>
        </w:rPr>
        <w:t>анализа</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0"/>
        <w:gridCol w:w="5209"/>
      </w:tblGrid>
      <w:tr w:rsidR="00207F26" w:rsidRPr="001B3F0E" w:rsidTr="004B1DB5">
        <w:trPr>
          <w:trHeight w:val="172"/>
        </w:trPr>
        <w:tc>
          <w:tcPr>
            <w:tcW w:w="4340" w:type="dxa"/>
          </w:tcPr>
          <w:p w:rsidR="00207F26" w:rsidRPr="001B3F0E" w:rsidRDefault="00207F26" w:rsidP="004B1DB5">
            <w:pPr>
              <w:spacing w:after="240"/>
              <w:jc w:val="center"/>
              <w:rPr>
                <w:sz w:val="28"/>
                <w:szCs w:val="28"/>
              </w:rPr>
            </w:pPr>
            <w:r w:rsidRPr="001B3F0E">
              <w:rPr>
                <w:sz w:val="28"/>
                <w:szCs w:val="28"/>
              </w:rPr>
              <w:t>Наименование показателей</w:t>
            </w:r>
          </w:p>
        </w:tc>
        <w:tc>
          <w:tcPr>
            <w:tcW w:w="5208" w:type="dxa"/>
          </w:tcPr>
          <w:p w:rsidR="00207F26" w:rsidRPr="001B3F0E" w:rsidRDefault="00207F26" w:rsidP="004B1DB5">
            <w:pPr>
              <w:spacing w:after="240"/>
              <w:jc w:val="center"/>
              <w:rPr>
                <w:sz w:val="28"/>
                <w:szCs w:val="28"/>
              </w:rPr>
            </w:pPr>
            <w:r w:rsidRPr="001B3F0E">
              <w:rPr>
                <w:sz w:val="28"/>
                <w:szCs w:val="28"/>
              </w:rPr>
              <w:t>Формула для расчета</w:t>
            </w:r>
          </w:p>
        </w:tc>
      </w:tr>
      <w:tr w:rsidR="00207F26" w:rsidRPr="001B3F0E" w:rsidTr="004B1DB5">
        <w:trPr>
          <w:trHeight w:val="115"/>
        </w:trPr>
        <w:tc>
          <w:tcPr>
            <w:tcW w:w="4340" w:type="dxa"/>
          </w:tcPr>
          <w:p w:rsidR="00207F26" w:rsidRPr="001B3F0E" w:rsidRDefault="00207F26" w:rsidP="004B1DB5">
            <w:pPr>
              <w:spacing w:after="240"/>
              <w:jc w:val="center"/>
              <w:rPr>
                <w:sz w:val="28"/>
                <w:szCs w:val="28"/>
              </w:rPr>
            </w:pPr>
            <w:r w:rsidRPr="001B3F0E">
              <w:rPr>
                <w:sz w:val="28"/>
                <w:szCs w:val="28"/>
              </w:rPr>
              <w:t>1</w:t>
            </w:r>
          </w:p>
        </w:tc>
        <w:tc>
          <w:tcPr>
            <w:tcW w:w="5208" w:type="dxa"/>
          </w:tcPr>
          <w:p w:rsidR="00207F26" w:rsidRPr="001B3F0E" w:rsidRDefault="00207F26" w:rsidP="004B1DB5">
            <w:pPr>
              <w:spacing w:after="240"/>
              <w:jc w:val="center"/>
              <w:rPr>
                <w:sz w:val="28"/>
                <w:szCs w:val="28"/>
              </w:rPr>
            </w:pPr>
            <w:r w:rsidRPr="001B3F0E">
              <w:rPr>
                <w:sz w:val="28"/>
                <w:szCs w:val="28"/>
              </w:rPr>
              <w:t>2</w:t>
            </w:r>
          </w:p>
        </w:tc>
      </w:tr>
      <w:tr w:rsidR="00207F26" w:rsidRPr="001B3F0E" w:rsidTr="004B1DB5">
        <w:trPr>
          <w:trHeight w:val="432"/>
        </w:trPr>
        <w:tc>
          <w:tcPr>
            <w:tcW w:w="4340" w:type="dxa"/>
          </w:tcPr>
          <w:p w:rsidR="00207F26" w:rsidRPr="001B3F0E" w:rsidRDefault="00207F26" w:rsidP="004B1DB5">
            <w:pPr>
              <w:spacing w:after="240"/>
              <w:rPr>
                <w:sz w:val="28"/>
                <w:szCs w:val="28"/>
              </w:rPr>
            </w:pPr>
            <w:r w:rsidRPr="001B3F0E">
              <w:rPr>
                <w:sz w:val="28"/>
                <w:szCs w:val="28"/>
              </w:rPr>
              <w:t>Среднемесячная выручка (</w:t>
            </w:r>
            <w:r w:rsidRPr="001B3F0E">
              <w:rPr>
                <w:color w:val="000000"/>
                <w:sz w:val="28"/>
                <w:szCs w:val="28"/>
              </w:rPr>
              <w:t>К</w:t>
            </w:r>
            <w:r w:rsidRPr="001B3F0E">
              <w:rPr>
                <w:color w:val="000000"/>
                <w:position w:val="-10"/>
                <w:sz w:val="28"/>
                <w:szCs w:val="28"/>
              </w:rPr>
              <w:object w:dxaOrig="120" w:dyaOrig="340">
                <v:shape id="_x0000_i1031" type="#_x0000_t75" style="width:5.85pt;height:17.6pt" o:ole="">
                  <v:imagedata r:id="rId24" o:title=""/>
                </v:shape>
                <o:OLEObject Type="Embed" ProgID="Equation.3" ShapeID="_x0000_i1031" DrawAspect="Content" ObjectID="_1528891792" r:id="rId25"/>
              </w:object>
            </w:r>
            <w:r w:rsidRPr="001B3F0E">
              <w:rPr>
                <w:color w:val="000000"/>
                <w:sz w:val="28"/>
                <w:szCs w:val="28"/>
              </w:rPr>
              <w:t>)</w:t>
            </w:r>
          </w:p>
        </w:tc>
        <w:tc>
          <w:tcPr>
            <w:tcW w:w="5208" w:type="dxa"/>
          </w:tcPr>
          <w:p w:rsidR="00207F26" w:rsidRPr="001B3F0E" w:rsidRDefault="00207F26" w:rsidP="004B1DB5">
            <w:pPr>
              <w:shd w:val="clear" w:color="auto" w:fill="FFFFFF"/>
              <w:rPr>
                <w:sz w:val="28"/>
                <w:szCs w:val="28"/>
              </w:rPr>
            </w:pPr>
            <w:r w:rsidRPr="001B3F0E">
              <w:rPr>
                <w:color w:val="000000"/>
                <w:sz w:val="28"/>
                <w:szCs w:val="28"/>
              </w:rPr>
              <w:t>К</w:t>
            </w:r>
            <w:r w:rsidRPr="001B3F0E">
              <w:rPr>
                <w:color w:val="000000"/>
                <w:position w:val="-10"/>
                <w:sz w:val="28"/>
                <w:szCs w:val="28"/>
              </w:rPr>
              <w:object w:dxaOrig="120" w:dyaOrig="340">
                <v:shape id="_x0000_i1032" type="#_x0000_t75" style="width:3.35pt;height:17.6pt" o:ole="">
                  <v:imagedata r:id="rId26" o:title=""/>
                </v:shape>
                <o:OLEObject Type="Embed" ProgID="Equation.3" ShapeID="_x0000_i1032" DrawAspect="Content" ObjectID="_1528891793" r:id="rId27"/>
              </w:object>
            </w:r>
            <w:r w:rsidRPr="001B3F0E">
              <w:rPr>
                <w:color w:val="000000"/>
                <w:sz w:val="28"/>
                <w:szCs w:val="28"/>
              </w:rPr>
              <w:t xml:space="preserve"> = Валовая выручка организации</w:t>
            </w:r>
          </w:p>
          <w:p w:rsidR="00207F26" w:rsidRPr="001B3F0E" w:rsidRDefault="00207F26" w:rsidP="004B1DB5">
            <w:pPr>
              <w:shd w:val="clear" w:color="auto" w:fill="FFFFFF"/>
              <w:rPr>
                <w:sz w:val="28"/>
                <w:szCs w:val="28"/>
              </w:rPr>
            </w:pPr>
            <w:r w:rsidRPr="001B3F0E">
              <w:rPr>
                <w:color w:val="000000"/>
                <w:spacing w:val="-3"/>
                <w:sz w:val="28"/>
                <w:szCs w:val="28"/>
              </w:rPr>
              <w:t xml:space="preserve">но оплате / Количество </w:t>
            </w:r>
            <w:r w:rsidRPr="001B3F0E">
              <w:rPr>
                <w:bCs/>
                <w:color w:val="000000"/>
                <w:spacing w:val="-3"/>
                <w:sz w:val="28"/>
                <w:szCs w:val="28"/>
              </w:rPr>
              <w:t>месяцев</w:t>
            </w:r>
            <w:r w:rsidRPr="001B3F0E">
              <w:rPr>
                <w:b/>
                <w:bCs/>
                <w:color w:val="000000"/>
                <w:spacing w:val="-3"/>
                <w:sz w:val="28"/>
                <w:szCs w:val="28"/>
              </w:rPr>
              <w:t xml:space="preserve"> </w:t>
            </w:r>
            <w:r w:rsidRPr="001B3F0E">
              <w:rPr>
                <w:color w:val="000000"/>
                <w:spacing w:val="-3"/>
                <w:sz w:val="28"/>
                <w:szCs w:val="28"/>
              </w:rPr>
              <w:t>в отчетном</w:t>
            </w:r>
            <w:r w:rsidRPr="001B3F0E">
              <w:rPr>
                <w:sz w:val="28"/>
                <w:szCs w:val="28"/>
              </w:rPr>
              <w:t xml:space="preserve"> </w:t>
            </w:r>
            <w:r w:rsidRPr="001B3F0E">
              <w:rPr>
                <w:color w:val="000000"/>
                <w:spacing w:val="-2"/>
                <w:sz w:val="28"/>
                <w:szCs w:val="28"/>
              </w:rPr>
              <w:t>периоде</w:t>
            </w:r>
          </w:p>
        </w:tc>
      </w:tr>
      <w:tr w:rsidR="00207F26" w:rsidRPr="001B3F0E" w:rsidTr="004B1DB5">
        <w:trPr>
          <w:trHeight w:val="318"/>
        </w:trPr>
        <w:tc>
          <w:tcPr>
            <w:tcW w:w="4340" w:type="dxa"/>
          </w:tcPr>
          <w:p w:rsidR="00207F26" w:rsidRPr="001B3F0E" w:rsidRDefault="00207F26" w:rsidP="004B1DB5">
            <w:pPr>
              <w:shd w:val="clear" w:color="auto" w:fill="FFFFFF"/>
              <w:spacing w:before="10"/>
              <w:rPr>
                <w:sz w:val="28"/>
                <w:szCs w:val="28"/>
              </w:rPr>
            </w:pPr>
            <w:r w:rsidRPr="001B3F0E">
              <w:rPr>
                <w:color w:val="000000"/>
                <w:spacing w:val="-4"/>
                <w:sz w:val="28"/>
                <w:szCs w:val="28"/>
              </w:rPr>
              <w:t xml:space="preserve">Доля денежных средств </w:t>
            </w:r>
            <w:r w:rsidRPr="001B3F0E">
              <w:rPr>
                <w:color w:val="000000"/>
                <w:spacing w:val="8"/>
                <w:sz w:val="28"/>
                <w:szCs w:val="28"/>
              </w:rPr>
              <w:t>в выручке (</w:t>
            </w:r>
            <w:r w:rsidRPr="001B3F0E">
              <w:rPr>
                <w:iCs/>
                <w:color w:val="000000"/>
                <w:spacing w:val="-1"/>
                <w:sz w:val="28"/>
                <w:szCs w:val="28"/>
              </w:rPr>
              <w:t>К</w:t>
            </w:r>
            <w:r w:rsidRPr="001B3F0E">
              <w:rPr>
                <w:iCs/>
                <w:color w:val="000000"/>
                <w:spacing w:val="-1"/>
                <w:position w:val="-10"/>
                <w:sz w:val="28"/>
                <w:szCs w:val="28"/>
              </w:rPr>
              <w:object w:dxaOrig="160" w:dyaOrig="340">
                <v:shape id="_x0000_i1033" type="#_x0000_t75" style="width:8.35pt;height:17.6pt" o:ole="">
                  <v:imagedata r:id="rId28" o:title=""/>
                </v:shape>
                <o:OLEObject Type="Embed" ProgID="Equation.3" ShapeID="_x0000_i1033" DrawAspect="Content" ObjectID="_1528891794" r:id="rId29"/>
              </w:object>
            </w:r>
            <w:r w:rsidRPr="001B3F0E">
              <w:rPr>
                <w:color w:val="000000"/>
                <w:spacing w:val="8"/>
                <w:sz w:val="28"/>
                <w:szCs w:val="28"/>
              </w:rPr>
              <w:t>)</w:t>
            </w:r>
          </w:p>
        </w:tc>
        <w:tc>
          <w:tcPr>
            <w:tcW w:w="5208" w:type="dxa"/>
          </w:tcPr>
          <w:p w:rsidR="00207F26" w:rsidRPr="001B3F0E" w:rsidRDefault="00207F26" w:rsidP="004B1DB5">
            <w:pPr>
              <w:shd w:val="clear" w:color="auto" w:fill="FFFFFF"/>
              <w:rPr>
                <w:sz w:val="28"/>
                <w:szCs w:val="28"/>
              </w:rPr>
            </w:pPr>
            <w:r w:rsidRPr="001B3F0E">
              <w:rPr>
                <w:iCs/>
                <w:color w:val="000000"/>
                <w:spacing w:val="-1"/>
                <w:sz w:val="28"/>
                <w:szCs w:val="28"/>
              </w:rPr>
              <w:t>К</w:t>
            </w:r>
            <w:r w:rsidRPr="001B3F0E">
              <w:rPr>
                <w:iCs/>
                <w:color w:val="000000"/>
                <w:spacing w:val="-1"/>
                <w:position w:val="-10"/>
                <w:sz w:val="28"/>
                <w:szCs w:val="28"/>
              </w:rPr>
              <w:object w:dxaOrig="160" w:dyaOrig="340">
                <v:shape id="_x0000_i1034" type="#_x0000_t75" style="width:8.35pt;height:17.6pt" o:ole="">
                  <v:imagedata r:id="rId30" o:title=""/>
                </v:shape>
                <o:OLEObject Type="Embed" ProgID="Equation.3" ShapeID="_x0000_i1034" DrawAspect="Content" ObjectID="_1528891795" r:id="rId31"/>
              </w:object>
            </w:r>
            <w:r w:rsidRPr="001B3F0E">
              <w:rPr>
                <w:i/>
                <w:iCs/>
                <w:color w:val="000000"/>
                <w:spacing w:val="-1"/>
                <w:sz w:val="28"/>
                <w:szCs w:val="28"/>
              </w:rPr>
              <w:t xml:space="preserve"> </w:t>
            </w:r>
            <w:r w:rsidRPr="001B3F0E">
              <w:rPr>
                <w:color w:val="000000"/>
                <w:spacing w:val="-1"/>
                <w:sz w:val="28"/>
                <w:szCs w:val="28"/>
              </w:rPr>
              <w:t>= Денежные средства в выручке /</w:t>
            </w:r>
            <w:r w:rsidRPr="001B3F0E">
              <w:rPr>
                <w:color w:val="000000"/>
                <w:spacing w:val="1"/>
                <w:sz w:val="28"/>
                <w:szCs w:val="28"/>
              </w:rPr>
              <w:t>Валовая выручка организации по оплате</w:t>
            </w:r>
          </w:p>
        </w:tc>
      </w:tr>
      <w:tr w:rsidR="00207F26" w:rsidRPr="001B3F0E" w:rsidTr="004B1DB5">
        <w:trPr>
          <w:trHeight w:val="258"/>
        </w:trPr>
        <w:tc>
          <w:tcPr>
            <w:tcW w:w="4340" w:type="dxa"/>
          </w:tcPr>
          <w:p w:rsidR="00207F26" w:rsidRPr="001B3F0E" w:rsidRDefault="00207F26" w:rsidP="004B1DB5">
            <w:pPr>
              <w:spacing w:after="240"/>
              <w:rPr>
                <w:sz w:val="28"/>
                <w:szCs w:val="28"/>
              </w:rPr>
            </w:pPr>
            <w:r w:rsidRPr="001B3F0E">
              <w:rPr>
                <w:sz w:val="28"/>
                <w:szCs w:val="28"/>
              </w:rPr>
              <w:t xml:space="preserve">Среднесписочная численность работников </w:t>
            </w:r>
            <w:r w:rsidRPr="001B3F0E">
              <w:rPr>
                <w:color w:val="000000"/>
                <w:spacing w:val="8"/>
                <w:sz w:val="28"/>
                <w:szCs w:val="28"/>
              </w:rPr>
              <w:t>(</w:t>
            </w:r>
            <w:r w:rsidRPr="001B3F0E">
              <w:rPr>
                <w:iCs/>
                <w:color w:val="000000"/>
                <w:spacing w:val="-1"/>
                <w:sz w:val="28"/>
                <w:szCs w:val="28"/>
              </w:rPr>
              <w:t>К</w:t>
            </w:r>
            <w:r w:rsidRPr="001B3F0E">
              <w:rPr>
                <w:iCs/>
                <w:color w:val="000000"/>
                <w:spacing w:val="-1"/>
                <w:position w:val="-12"/>
                <w:sz w:val="28"/>
                <w:szCs w:val="28"/>
              </w:rPr>
              <w:object w:dxaOrig="139" w:dyaOrig="360">
                <v:shape id="_x0000_i1035" type="#_x0000_t75" style="width:6.7pt;height:18.4pt" o:ole="">
                  <v:imagedata r:id="rId32" o:title=""/>
                </v:shape>
                <o:OLEObject Type="Embed" ProgID="Equation.3" ShapeID="_x0000_i1035" DrawAspect="Content" ObjectID="_1528891796" r:id="rId33"/>
              </w:object>
            </w:r>
            <w:r w:rsidRPr="001B3F0E">
              <w:rPr>
                <w:color w:val="000000"/>
                <w:spacing w:val="8"/>
                <w:sz w:val="28"/>
                <w:szCs w:val="28"/>
              </w:rPr>
              <w:t>)</w:t>
            </w:r>
          </w:p>
        </w:tc>
        <w:tc>
          <w:tcPr>
            <w:tcW w:w="5208" w:type="dxa"/>
          </w:tcPr>
          <w:p w:rsidR="00207F26" w:rsidRPr="001B3F0E" w:rsidRDefault="00207F26" w:rsidP="004B1DB5">
            <w:pPr>
              <w:spacing w:after="240"/>
              <w:rPr>
                <w:sz w:val="28"/>
                <w:szCs w:val="28"/>
              </w:rPr>
            </w:pPr>
          </w:p>
        </w:tc>
      </w:tr>
      <w:tr w:rsidR="00207F26" w:rsidRPr="001B3F0E" w:rsidTr="004B1DB5">
        <w:trPr>
          <w:trHeight w:val="225"/>
        </w:trPr>
        <w:tc>
          <w:tcPr>
            <w:tcW w:w="9549" w:type="dxa"/>
            <w:gridSpan w:val="2"/>
          </w:tcPr>
          <w:p w:rsidR="00207F26" w:rsidRPr="001B3F0E" w:rsidRDefault="00207F26" w:rsidP="004B1DB5">
            <w:pPr>
              <w:shd w:val="clear" w:color="auto" w:fill="FFFFFF"/>
              <w:spacing w:before="67" w:after="154"/>
              <w:rPr>
                <w:sz w:val="28"/>
                <w:szCs w:val="28"/>
              </w:rPr>
            </w:pPr>
            <w:r w:rsidRPr="001B3F0E">
              <w:rPr>
                <w:b/>
                <w:bCs/>
                <w:color w:val="000000"/>
                <w:spacing w:val="-5"/>
                <w:sz w:val="28"/>
                <w:szCs w:val="28"/>
              </w:rPr>
              <w:lastRenderedPageBreak/>
              <w:t xml:space="preserve">2. </w:t>
            </w:r>
            <w:r w:rsidRPr="001B3F0E">
              <w:rPr>
                <w:bCs/>
                <w:color w:val="000000"/>
                <w:spacing w:val="-5"/>
                <w:sz w:val="28"/>
                <w:szCs w:val="28"/>
              </w:rPr>
              <w:t>Показатели</w:t>
            </w:r>
            <w:r w:rsidRPr="001B3F0E">
              <w:rPr>
                <w:b/>
                <w:bCs/>
                <w:color w:val="000000"/>
                <w:spacing w:val="-5"/>
                <w:sz w:val="28"/>
                <w:szCs w:val="28"/>
              </w:rPr>
              <w:t xml:space="preserve"> </w:t>
            </w:r>
            <w:r w:rsidRPr="001B3F0E">
              <w:rPr>
                <w:color w:val="000000"/>
                <w:spacing w:val="-5"/>
                <w:sz w:val="28"/>
                <w:szCs w:val="28"/>
              </w:rPr>
              <w:t>платежеспособности и финансовой устойчивости</w:t>
            </w:r>
          </w:p>
        </w:tc>
      </w:tr>
      <w:tr w:rsidR="00207F26" w:rsidRPr="001B3F0E" w:rsidTr="004B1DB5">
        <w:trPr>
          <w:trHeight w:val="282"/>
        </w:trPr>
        <w:tc>
          <w:tcPr>
            <w:tcW w:w="4340" w:type="dxa"/>
          </w:tcPr>
          <w:p w:rsidR="00207F26" w:rsidRPr="001B3F0E" w:rsidRDefault="00207F26" w:rsidP="004B1DB5">
            <w:pPr>
              <w:shd w:val="clear" w:color="auto" w:fill="FFFFFF"/>
              <w:spacing w:before="10"/>
              <w:rPr>
                <w:sz w:val="28"/>
                <w:szCs w:val="28"/>
              </w:rPr>
            </w:pPr>
            <w:r w:rsidRPr="001B3F0E">
              <w:rPr>
                <w:color w:val="000000"/>
                <w:spacing w:val="-4"/>
                <w:sz w:val="28"/>
                <w:szCs w:val="28"/>
              </w:rPr>
              <w:t xml:space="preserve"> Степень платежеспособности</w:t>
            </w:r>
          </w:p>
          <w:p w:rsidR="00207F26" w:rsidRPr="001B3F0E" w:rsidRDefault="00207F26" w:rsidP="004B1DB5">
            <w:pPr>
              <w:shd w:val="clear" w:color="auto" w:fill="FFFFFF"/>
              <w:rPr>
                <w:sz w:val="28"/>
                <w:szCs w:val="28"/>
              </w:rPr>
            </w:pPr>
            <w:r w:rsidRPr="001B3F0E">
              <w:rPr>
                <w:color w:val="000000"/>
                <w:spacing w:val="-12"/>
                <w:sz w:val="28"/>
                <w:szCs w:val="28"/>
              </w:rPr>
              <w:t>общая (</w:t>
            </w:r>
            <w:r w:rsidRPr="001B3F0E">
              <w:rPr>
                <w:iCs/>
                <w:color w:val="000000"/>
                <w:spacing w:val="-5"/>
                <w:sz w:val="28"/>
                <w:szCs w:val="28"/>
              </w:rPr>
              <w:t>К</w:t>
            </w:r>
            <w:r w:rsidRPr="001B3F0E">
              <w:rPr>
                <w:iCs/>
                <w:color w:val="000000"/>
                <w:spacing w:val="-5"/>
                <w:sz w:val="28"/>
                <w:szCs w:val="28"/>
                <w:vertAlign w:val="subscript"/>
              </w:rPr>
              <w:t>4</w:t>
            </w:r>
            <w:r w:rsidRPr="001B3F0E">
              <w:rPr>
                <w:color w:val="000000"/>
                <w:spacing w:val="-12"/>
                <w:sz w:val="28"/>
                <w:szCs w:val="28"/>
              </w:rPr>
              <w:t>)</w:t>
            </w:r>
          </w:p>
        </w:tc>
        <w:tc>
          <w:tcPr>
            <w:tcW w:w="5208" w:type="dxa"/>
          </w:tcPr>
          <w:p w:rsidR="00207F26" w:rsidRPr="001B3F0E" w:rsidRDefault="00207F26" w:rsidP="004B1DB5">
            <w:pPr>
              <w:spacing w:after="240"/>
              <w:rPr>
                <w:sz w:val="28"/>
                <w:szCs w:val="28"/>
              </w:rPr>
            </w:pPr>
            <w:r w:rsidRPr="001B3F0E">
              <w:rPr>
                <w:iCs/>
                <w:color w:val="000000"/>
                <w:spacing w:val="-5"/>
                <w:sz w:val="28"/>
                <w:szCs w:val="28"/>
              </w:rPr>
              <w:t>К</w:t>
            </w:r>
            <w:r w:rsidRPr="001B3F0E">
              <w:rPr>
                <w:iCs/>
                <w:color w:val="000000"/>
                <w:spacing w:val="-5"/>
                <w:sz w:val="28"/>
                <w:szCs w:val="28"/>
                <w:vertAlign w:val="subscript"/>
              </w:rPr>
              <w:t>4</w:t>
            </w:r>
            <w:r w:rsidRPr="001B3F0E">
              <w:rPr>
                <w:i/>
                <w:iCs/>
                <w:color w:val="000000"/>
                <w:spacing w:val="-5"/>
                <w:sz w:val="28"/>
                <w:szCs w:val="28"/>
              </w:rPr>
              <w:t xml:space="preserve"> = </w:t>
            </w:r>
            <w:r w:rsidRPr="001B3F0E">
              <w:rPr>
                <w:bCs/>
                <w:color w:val="000000"/>
                <w:spacing w:val="-5"/>
                <w:sz w:val="28"/>
                <w:szCs w:val="28"/>
              </w:rPr>
              <w:t xml:space="preserve">(стр. </w:t>
            </w:r>
            <w:r w:rsidRPr="001B3F0E">
              <w:rPr>
                <w:color w:val="000000"/>
                <w:spacing w:val="-5"/>
                <w:sz w:val="28"/>
                <w:szCs w:val="28"/>
              </w:rPr>
              <w:t>590 + стр. 690) ф. № 1/</w:t>
            </w:r>
            <w:r w:rsidRPr="001B3F0E">
              <w:rPr>
                <w:color w:val="000000"/>
                <w:sz w:val="28"/>
                <w:szCs w:val="28"/>
              </w:rPr>
              <w:t xml:space="preserve"> К</w:t>
            </w:r>
            <w:r w:rsidRPr="001B3F0E">
              <w:rPr>
                <w:color w:val="000000"/>
                <w:position w:val="-10"/>
                <w:sz w:val="28"/>
                <w:szCs w:val="28"/>
              </w:rPr>
              <w:object w:dxaOrig="120" w:dyaOrig="340">
                <v:shape id="_x0000_i1036" type="#_x0000_t75" style="width:3.35pt;height:17.6pt" o:ole="">
                  <v:imagedata r:id="rId26" o:title=""/>
                </v:shape>
                <o:OLEObject Type="Embed" ProgID="Equation.3" ShapeID="_x0000_i1036" DrawAspect="Content" ObjectID="_1528891797" r:id="rId34"/>
              </w:object>
            </w:r>
          </w:p>
        </w:tc>
      </w:tr>
      <w:tr w:rsidR="00207F26" w:rsidRPr="001B3F0E" w:rsidTr="004B1DB5">
        <w:trPr>
          <w:trHeight w:val="283"/>
        </w:trPr>
        <w:tc>
          <w:tcPr>
            <w:tcW w:w="4340" w:type="dxa"/>
          </w:tcPr>
          <w:p w:rsidR="00207F26" w:rsidRPr="001B3F0E" w:rsidRDefault="00207F26" w:rsidP="004B1DB5">
            <w:pPr>
              <w:spacing w:after="240"/>
              <w:rPr>
                <w:sz w:val="28"/>
                <w:szCs w:val="28"/>
              </w:rPr>
            </w:pPr>
            <w:r w:rsidRPr="001B3F0E">
              <w:rPr>
                <w:color w:val="000000"/>
                <w:spacing w:val="-5"/>
                <w:sz w:val="28"/>
                <w:szCs w:val="28"/>
              </w:rPr>
              <w:t xml:space="preserve">Коэффициент задолженности </w:t>
            </w:r>
            <w:r w:rsidRPr="001B3F0E">
              <w:rPr>
                <w:color w:val="000000"/>
                <w:spacing w:val="-4"/>
                <w:sz w:val="28"/>
                <w:szCs w:val="28"/>
              </w:rPr>
              <w:t>по кредитам банков и займам (</w:t>
            </w:r>
            <w:r w:rsidRPr="001B3F0E">
              <w:rPr>
                <w:iCs/>
                <w:color w:val="000000"/>
                <w:spacing w:val="-5"/>
                <w:sz w:val="28"/>
                <w:szCs w:val="28"/>
              </w:rPr>
              <w:t>К</w:t>
            </w:r>
            <w:r w:rsidRPr="001B3F0E">
              <w:rPr>
                <w:iCs/>
                <w:color w:val="000000"/>
                <w:spacing w:val="-5"/>
                <w:sz w:val="28"/>
                <w:szCs w:val="28"/>
                <w:vertAlign w:val="subscript"/>
              </w:rPr>
              <w:t>5</w:t>
            </w:r>
            <w:r w:rsidRPr="001B3F0E">
              <w:rPr>
                <w:color w:val="000000"/>
                <w:spacing w:val="-4"/>
                <w:sz w:val="28"/>
                <w:szCs w:val="28"/>
              </w:rPr>
              <w:t xml:space="preserve">) </w:t>
            </w:r>
          </w:p>
        </w:tc>
        <w:tc>
          <w:tcPr>
            <w:tcW w:w="5208" w:type="dxa"/>
          </w:tcPr>
          <w:p w:rsidR="00207F26" w:rsidRPr="001B3F0E" w:rsidRDefault="00207F26" w:rsidP="004B1DB5">
            <w:pPr>
              <w:shd w:val="clear" w:color="auto" w:fill="FFFFFF"/>
              <w:rPr>
                <w:sz w:val="28"/>
                <w:szCs w:val="28"/>
              </w:rPr>
            </w:pPr>
            <w:r w:rsidRPr="001B3F0E">
              <w:rPr>
                <w:iCs/>
                <w:color w:val="000000"/>
                <w:spacing w:val="-5"/>
                <w:sz w:val="28"/>
                <w:szCs w:val="28"/>
              </w:rPr>
              <w:t>К</w:t>
            </w:r>
            <w:r w:rsidRPr="001B3F0E">
              <w:rPr>
                <w:iCs/>
                <w:color w:val="000000"/>
                <w:spacing w:val="-5"/>
                <w:sz w:val="28"/>
                <w:szCs w:val="28"/>
                <w:vertAlign w:val="subscript"/>
              </w:rPr>
              <w:t>5</w:t>
            </w:r>
            <w:r w:rsidRPr="001B3F0E">
              <w:rPr>
                <w:i/>
                <w:iCs/>
                <w:color w:val="000000"/>
                <w:spacing w:val="-5"/>
                <w:sz w:val="28"/>
                <w:szCs w:val="28"/>
              </w:rPr>
              <w:t xml:space="preserve"> </w:t>
            </w:r>
            <w:r w:rsidRPr="001B3F0E">
              <w:rPr>
                <w:color w:val="000000"/>
                <w:spacing w:val="-5"/>
                <w:sz w:val="28"/>
                <w:szCs w:val="28"/>
              </w:rPr>
              <w:t xml:space="preserve">= (стр. 510 + стр. 610) ф. № 1 / </w:t>
            </w:r>
            <w:r w:rsidRPr="001B3F0E">
              <w:rPr>
                <w:i/>
                <w:iCs/>
                <w:color w:val="000000"/>
                <w:spacing w:val="-5"/>
                <w:sz w:val="28"/>
                <w:szCs w:val="28"/>
              </w:rPr>
              <w:t>К</w:t>
            </w:r>
            <w:r w:rsidRPr="001B3F0E">
              <w:rPr>
                <w:i/>
                <w:iCs/>
                <w:color w:val="000000"/>
                <w:spacing w:val="-5"/>
                <w:sz w:val="28"/>
                <w:szCs w:val="28"/>
                <w:vertAlign w:val="subscript"/>
              </w:rPr>
              <w:t>х</w:t>
            </w:r>
          </w:p>
        </w:tc>
      </w:tr>
      <w:tr w:rsidR="00207F26" w:rsidRPr="001B3F0E" w:rsidTr="004B1DB5">
        <w:trPr>
          <w:trHeight w:val="518"/>
        </w:trPr>
        <w:tc>
          <w:tcPr>
            <w:tcW w:w="4340" w:type="dxa"/>
          </w:tcPr>
          <w:p w:rsidR="00207F26" w:rsidRPr="001B3F0E" w:rsidRDefault="00207F26" w:rsidP="004B1DB5">
            <w:pPr>
              <w:shd w:val="clear" w:color="auto" w:fill="FFFFFF"/>
              <w:rPr>
                <w:sz w:val="28"/>
                <w:szCs w:val="28"/>
              </w:rPr>
            </w:pPr>
            <w:r w:rsidRPr="001B3F0E">
              <w:rPr>
                <w:color w:val="000000"/>
                <w:spacing w:val="-4"/>
                <w:sz w:val="28"/>
                <w:szCs w:val="28"/>
              </w:rPr>
              <w:t xml:space="preserve">Коэффициент задолженности </w:t>
            </w:r>
            <w:r w:rsidRPr="001B3F0E">
              <w:rPr>
                <w:color w:val="000000"/>
                <w:spacing w:val="-3"/>
                <w:sz w:val="28"/>
                <w:szCs w:val="28"/>
              </w:rPr>
              <w:t xml:space="preserve">другим организациям </w:t>
            </w:r>
            <w:r w:rsidRPr="001B3F0E">
              <w:rPr>
                <w:iCs/>
                <w:color w:val="000000"/>
                <w:spacing w:val="-3"/>
                <w:sz w:val="28"/>
                <w:szCs w:val="28"/>
              </w:rPr>
              <w:t>(К</w:t>
            </w:r>
            <w:r w:rsidRPr="001B3F0E">
              <w:rPr>
                <w:iCs/>
                <w:color w:val="000000"/>
                <w:spacing w:val="-3"/>
                <w:sz w:val="28"/>
                <w:szCs w:val="28"/>
                <w:vertAlign w:val="subscript"/>
              </w:rPr>
              <w:t>6</w:t>
            </w:r>
            <w:r w:rsidRPr="001B3F0E">
              <w:rPr>
                <w:iCs/>
                <w:color w:val="000000"/>
                <w:spacing w:val="-3"/>
                <w:sz w:val="28"/>
                <w:szCs w:val="28"/>
              </w:rPr>
              <w:t>)</w:t>
            </w:r>
          </w:p>
        </w:tc>
        <w:tc>
          <w:tcPr>
            <w:tcW w:w="5208" w:type="dxa"/>
          </w:tcPr>
          <w:p w:rsidR="00207F26" w:rsidRPr="001B3F0E" w:rsidRDefault="00207F26" w:rsidP="004B1DB5">
            <w:pPr>
              <w:spacing w:after="240"/>
              <w:rPr>
                <w:sz w:val="28"/>
                <w:szCs w:val="28"/>
              </w:rPr>
            </w:pPr>
            <w:r w:rsidRPr="001B3F0E">
              <w:rPr>
                <w:iCs/>
                <w:color w:val="000000"/>
                <w:spacing w:val="-5"/>
                <w:sz w:val="28"/>
                <w:szCs w:val="28"/>
              </w:rPr>
              <w:t>К</w:t>
            </w:r>
            <w:r w:rsidRPr="001B3F0E">
              <w:rPr>
                <w:iCs/>
                <w:color w:val="000000"/>
                <w:spacing w:val="-5"/>
                <w:sz w:val="28"/>
                <w:szCs w:val="28"/>
                <w:vertAlign w:val="subscript"/>
              </w:rPr>
              <w:t>6</w:t>
            </w:r>
            <w:r w:rsidRPr="001B3F0E">
              <w:rPr>
                <w:i/>
                <w:iCs/>
                <w:color w:val="000000"/>
                <w:spacing w:val="-5"/>
                <w:sz w:val="28"/>
                <w:szCs w:val="28"/>
              </w:rPr>
              <w:t xml:space="preserve"> </w:t>
            </w:r>
            <w:r w:rsidRPr="001B3F0E">
              <w:rPr>
                <w:color w:val="000000"/>
                <w:spacing w:val="-5"/>
                <w:sz w:val="28"/>
                <w:szCs w:val="28"/>
              </w:rPr>
              <w:t xml:space="preserve">= (стр. 621*+стр.623*+стр.624*+стр.625*) ф. № 1 / </w:t>
            </w:r>
            <w:r w:rsidRPr="001B3F0E">
              <w:rPr>
                <w:iCs/>
                <w:color w:val="000000"/>
                <w:spacing w:val="-5"/>
                <w:sz w:val="28"/>
                <w:szCs w:val="28"/>
              </w:rPr>
              <w:t>К</w:t>
            </w:r>
            <w:r w:rsidRPr="001B3F0E">
              <w:rPr>
                <w:iCs/>
                <w:color w:val="000000"/>
                <w:spacing w:val="-5"/>
                <w:sz w:val="28"/>
                <w:szCs w:val="28"/>
                <w:vertAlign w:val="subscript"/>
              </w:rPr>
              <w:t>1</w:t>
            </w:r>
          </w:p>
        </w:tc>
      </w:tr>
      <w:tr w:rsidR="00207F26" w:rsidRPr="001B3F0E" w:rsidTr="004B1DB5">
        <w:trPr>
          <w:trHeight w:val="369"/>
        </w:trPr>
        <w:tc>
          <w:tcPr>
            <w:tcW w:w="4340" w:type="dxa"/>
          </w:tcPr>
          <w:p w:rsidR="00207F26" w:rsidRPr="001B3F0E" w:rsidRDefault="00207F26" w:rsidP="004B1DB5">
            <w:pPr>
              <w:spacing w:after="240"/>
              <w:rPr>
                <w:sz w:val="28"/>
                <w:szCs w:val="28"/>
              </w:rPr>
            </w:pPr>
            <w:r w:rsidRPr="001B3F0E">
              <w:rPr>
                <w:color w:val="000000"/>
                <w:spacing w:val="-4"/>
                <w:sz w:val="28"/>
                <w:szCs w:val="28"/>
              </w:rPr>
              <w:t xml:space="preserve">Коэффициент задолженности </w:t>
            </w:r>
            <w:r w:rsidRPr="001B3F0E">
              <w:rPr>
                <w:color w:val="000000"/>
                <w:spacing w:val="-9"/>
                <w:sz w:val="28"/>
                <w:szCs w:val="28"/>
              </w:rPr>
              <w:t xml:space="preserve">фискальной системе </w:t>
            </w:r>
            <w:r w:rsidRPr="001B3F0E">
              <w:rPr>
                <w:iCs/>
                <w:color w:val="000000"/>
                <w:spacing w:val="-3"/>
                <w:sz w:val="28"/>
                <w:szCs w:val="28"/>
              </w:rPr>
              <w:t>(К</w:t>
            </w:r>
            <w:r w:rsidRPr="001B3F0E">
              <w:rPr>
                <w:iCs/>
                <w:color w:val="000000"/>
                <w:spacing w:val="-3"/>
                <w:sz w:val="28"/>
                <w:szCs w:val="28"/>
                <w:vertAlign w:val="subscript"/>
              </w:rPr>
              <w:t>7</w:t>
            </w:r>
            <w:r w:rsidRPr="001B3F0E">
              <w:rPr>
                <w:iCs/>
                <w:color w:val="000000"/>
                <w:spacing w:val="-3"/>
                <w:sz w:val="28"/>
                <w:szCs w:val="28"/>
              </w:rPr>
              <w:t>)</w:t>
            </w:r>
          </w:p>
        </w:tc>
        <w:tc>
          <w:tcPr>
            <w:tcW w:w="5208" w:type="dxa"/>
          </w:tcPr>
          <w:p w:rsidR="00207F26" w:rsidRPr="001B3F0E" w:rsidRDefault="00207F26" w:rsidP="004B1DB5">
            <w:pPr>
              <w:spacing w:after="240"/>
              <w:rPr>
                <w:sz w:val="28"/>
                <w:szCs w:val="28"/>
              </w:rPr>
            </w:pPr>
            <w:r w:rsidRPr="001B3F0E">
              <w:rPr>
                <w:iCs/>
                <w:color w:val="000000"/>
                <w:spacing w:val="-5"/>
                <w:sz w:val="28"/>
                <w:szCs w:val="28"/>
              </w:rPr>
              <w:t>К</w:t>
            </w:r>
            <w:r w:rsidRPr="001B3F0E">
              <w:rPr>
                <w:iCs/>
                <w:color w:val="000000"/>
                <w:spacing w:val="-5"/>
                <w:sz w:val="28"/>
                <w:szCs w:val="28"/>
                <w:vertAlign w:val="subscript"/>
              </w:rPr>
              <w:t>7</w:t>
            </w:r>
            <w:r w:rsidRPr="001B3F0E">
              <w:rPr>
                <w:color w:val="000000"/>
                <w:spacing w:val="-5"/>
                <w:sz w:val="28"/>
                <w:szCs w:val="28"/>
              </w:rPr>
              <w:t xml:space="preserve">= (стр.623*+стр.624*) ф. № 1 / </w:t>
            </w:r>
            <w:r w:rsidRPr="001B3F0E">
              <w:rPr>
                <w:iCs/>
                <w:color w:val="000000"/>
                <w:spacing w:val="-5"/>
                <w:sz w:val="28"/>
                <w:szCs w:val="28"/>
              </w:rPr>
              <w:t>К</w:t>
            </w:r>
            <w:r w:rsidRPr="001B3F0E">
              <w:rPr>
                <w:iCs/>
                <w:color w:val="000000"/>
                <w:spacing w:val="-5"/>
                <w:sz w:val="28"/>
                <w:szCs w:val="28"/>
                <w:vertAlign w:val="subscript"/>
              </w:rPr>
              <w:t>1</w:t>
            </w:r>
          </w:p>
        </w:tc>
      </w:tr>
      <w:tr w:rsidR="00207F26" w:rsidRPr="001B3F0E" w:rsidTr="004B1DB5">
        <w:trPr>
          <w:trHeight w:val="374"/>
        </w:trPr>
        <w:tc>
          <w:tcPr>
            <w:tcW w:w="4340" w:type="dxa"/>
          </w:tcPr>
          <w:p w:rsidR="00207F26" w:rsidRPr="001B3F0E" w:rsidRDefault="00207F26" w:rsidP="004B1DB5">
            <w:pPr>
              <w:shd w:val="clear" w:color="auto" w:fill="FFFFFF"/>
              <w:spacing w:before="10"/>
              <w:rPr>
                <w:sz w:val="28"/>
                <w:szCs w:val="28"/>
              </w:rPr>
            </w:pPr>
            <w:r w:rsidRPr="001B3F0E">
              <w:rPr>
                <w:color w:val="000000"/>
                <w:spacing w:val="-4"/>
                <w:sz w:val="28"/>
                <w:szCs w:val="28"/>
              </w:rPr>
              <w:t xml:space="preserve">Коэффициент </w:t>
            </w:r>
            <w:r w:rsidRPr="001B3F0E">
              <w:rPr>
                <w:color w:val="000000"/>
                <w:spacing w:val="-5"/>
                <w:sz w:val="28"/>
                <w:szCs w:val="28"/>
              </w:rPr>
              <w:t xml:space="preserve">внутреннего долга </w:t>
            </w:r>
            <w:r w:rsidRPr="001B3F0E">
              <w:rPr>
                <w:iCs/>
                <w:color w:val="000000"/>
                <w:spacing w:val="-3"/>
                <w:sz w:val="28"/>
                <w:szCs w:val="28"/>
              </w:rPr>
              <w:t>(К</w:t>
            </w:r>
            <w:r w:rsidRPr="001B3F0E">
              <w:rPr>
                <w:iCs/>
                <w:color w:val="000000"/>
                <w:spacing w:val="-3"/>
                <w:sz w:val="28"/>
                <w:szCs w:val="28"/>
                <w:vertAlign w:val="subscript"/>
              </w:rPr>
              <w:t>8</w:t>
            </w:r>
            <w:r w:rsidRPr="001B3F0E">
              <w:rPr>
                <w:iCs/>
                <w:color w:val="000000"/>
                <w:spacing w:val="-3"/>
                <w:sz w:val="28"/>
                <w:szCs w:val="28"/>
              </w:rPr>
              <w:t>)</w:t>
            </w:r>
          </w:p>
        </w:tc>
        <w:tc>
          <w:tcPr>
            <w:tcW w:w="5208" w:type="dxa"/>
          </w:tcPr>
          <w:p w:rsidR="00207F26" w:rsidRPr="001B3F0E" w:rsidRDefault="00207F26" w:rsidP="004B1DB5">
            <w:pPr>
              <w:spacing w:after="240"/>
              <w:rPr>
                <w:sz w:val="28"/>
                <w:szCs w:val="28"/>
              </w:rPr>
            </w:pPr>
            <w:r w:rsidRPr="001B3F0E">
              <w:rPr>
                <w:iCs/>
                <w:color w:val="000000"/>
                <w:spacing w:val="-3"/>
                <w:sz w:val="28"/>
                <w:szCs w:val="28"/>
              </w:rPr>
              <w:t>К</w:t>
            </w:r>
            <w:r w:rsidRPr="001B3F0E">
              <w:rPr>
                <w:iCs/>
                <w:color w:val="000000"/>
                <w:spacing w:val="-3"/>
                <w:sz w:val="28"/>
                <w:szCs w:val="28"/>
                <w:vertAlign w:val="subscript"/>
              </w:rPr>
              <w:t>8</w:t>
            </w:r>
            <w:r w:rsidRPr="001B3F0E">
              <w:rPr>
                <w:b/>
                <w:bCs/>
                <w:color w:val="000000"/>
                <w:spacing w:val="-4"/>
                <w:sz w:val="28"/>
                <w:szCs w:val="28"/>
              </w:rPr>
              <w:t xml:space="preserve">= </w:t>
            </w:r>
            <w:r w:rsidRPr="001B3F0E">
              <w:rPr>
                <w:color w:val="000000"/>
                <w:spacing w:val="-4"/>
                <w:sz w:val="28"/>
                <w:szCs w:val="28"/>
              </w:rPr>
              <w:t xml:space="preserve">(стр. 622* </w:t>
            </w:r>
            <w:r w:rsidRPr="001B3F0E">
              <w:rPr>
                <w:b/>
                <w:bCs/>
                <w:color w:val="000000"/>
                <w:spacing w:val="-4"/>
                <w:sz w:val="28"/>
                <w:szCs w:val="28"/>
              </w:rPr>
              <w:t xml:space="preserve">+ </w:t>
            </w:r>
            <w:r w:rsidRPr="001B3F0E">
              <w:rPr>
                <w:color w:val="000000"/>
                <w:spacing w:val="-4"/>
                <w:sz w:val="28"/>
                <w:szCs w:val="28"/>
              </w:rPr>
              <w:t xml:space="preserve">стр. 630 </w:t>
            </w:r>
            <w:r w:rsidRPr="001B3F0E">
              <w:rPr>
                <w:b/>
                <w:bCs/>
                <w:color w:val="000000"/>
                <w:spacing w:val="-4"/>
                <w:sz w:val="28"/>
                <w:szCs w:val="28"/>
              </w:rPr>
              <w:t xml:space="preserve">+ </w:t>
            </w:r>
            <w:r w:rsidRPr="001B3F0E">
              <w:rPr>
                <w:color w:val="000000"/>
                <w:spacing w:val="-4"/>
                <w:sz w:val="28"/>
                <w:szCs w:val="28"/>
              </w:rPr>
              <w:t xml:space="preserve">стр. 640 </w:t>
            </w:r>
            <w:r w:rsidRPr="001B3F0E">
              <w:rPr>
                <w:b/>
                <w:bCs/>
                <w:color w:val="000000"/>
                <w:spacing w:val="-5"/>
                <w:sz w:val="28"/>
                <w:szCs w:val="28"/>
              </w:rPr>
              <w:t xml:space="preserve">+ </w:t>
            </w:r>
            <w:r w:rsidRPr="001B3F0E">
              <w:rPr>
                <w:color w:val="000000"/>
                <w:spacing w:val="-5"/>
                <w:sz w:val="28"/>
                <w:szCs w:val="28"/>
              </w:rPr>
              <w:t xml:space="preserve">стр. 650 </w:t>
            </w:r>
            <w:r w:rsidRPr="001B3F0E">
              <w:rPr>
                <w:b/>
                <w:bCs/>
                <w:color w:val="000000"/>
                <w:spacing w:val="-5"/>
                <w:sz w:val="28"/>
                <w:szCs w:val="28"/>
              </w:rPr>
              <w:t xml:space="preserve">+ </w:t>
            </w:r>
            <w:r w:rsidRPr="001B3F0E">
              <w:rPr>
                <w:color w:val="000000"/>
                <w:spacing w:val="-5"/>
                <w:sz w:val="28"/>
                <w:szCs w:val="28"/>
              </w:rPr>
              <w:t xml:space="preserve">стр. 660) ф. № 1 / </w:t>
            </w:r>
            <w:r w:rsidRPr="001B3F0E">
              <w:rPr>
                <w:iCs/>
                <w:color w:val="000000"/>
                <w:spacing w:val="-5"/>
                <w:sz w:val="28"/>
                <w:szCs w:val="28"/>
              </w:rPr>
              <w:t>К</w:t>
            </w:r>
            <w:r w:rsidRPr="001B3F0E">
              <w:rPr>
                <w:iCs/>
                <w:color w:val="000000"/>
                <w:spacing w:val="-5"/>
                <w:sz w:val="28"/>
                <w:szCs w:val="28"/>
                <w:vertAlign w:val="subscript"/>
              </w:rPr>
              <w:t>1</w:t>
            </w:r>
          </w:p>
        </w:tc>
      </w:tr>
      <w:tr w:rsidR="00207F26" w:rsidRPr="001B3F0E" w:rsidTr="004B1DB5">
        <w:trPr>
          <w:trHeight w:val="300"/>
        </w:trPr>
        <w:tc>
          <w:tcPr>
            <w:tcW w:w="4340" w:type="dxa"/>
          </w:tcPr>
          <w:p w:rsidR="00207F26" w:rsidRPr="001B3F0E" w:rsidRDefault="00207F26" w:rsidP="004B1DB5">
            <w:pPr>
              <w:shd w:val="clear" w:color="auto" w:fill="FFFFFF"/>
              <w:spacing w:before="48"/>
              <w:rPr>
                <w:sz w:val="28"/>
                <w:szCs w:val="28"/>
              </w:rPr>
            </w:pPr>
            <w:r w:rsidRPr="001B3F0E">
              <w:rPr>
                <w:color w:val="000000"/>
                <w:spacing w:val="-5"/>
                <w:sz w:val="28"/>
                <w:szCs w:val="28"/>
              </w:rPr>
              <w:t xml:space="preserve">Степень платежеспособности </w:t>
            </w:r>
            <w:r w:rsidRPr="001B3F0E">
              <w:rPr>
                <w:color w:val="000000"/>
                <w:spacing w:val="-6"/>
                <w:sz w:val="28"/>
                <w:szCs w:val="28"/>
              </w:rPr>
              <w:t xml:space="preserve">по текущим обязательствам </w:t>
            </w:r>
            <w:r w:rsidRPr="001B3F0E">
              <w:rPr>
                <w:iCs/>
                <w:color w:val="000000"/>
                <w:spacing w:val="-3"/>
                <w:sz w:val="28"/>
                <w:szCs w:val="28"/>
              </w:rPr>
              <w:t>(К</w:t>
            </w:r>
            <w:r w:rsidRPr="001B3F0E">
              <w:rPr>
                <w:iCs/>
                <w:color w:val="000000"/>
                <w:spacing w:val="-3"/>
                <w:sz w:val="28"/>
                <w:szCs w:val="28"/>
                <w:vertAlign w:val="subscript"/>
              </w:rPr>
              <w:t>9</w:t>
            </w:r>
            <w:r w:rsidRPr="001B3F0E">
              <w:rPr>
                <w:iCs/>
                <w:color w:val="000000"/>
                <w:spacing w:val="-3"/>
                <w:sz w:val="28"/>
                <w:szCs w:val="28"/>
              </w:rPr>
              <w:t>)</w:t>
            </w:r>
          </w:p>
        </w:tc>
        <w:tc>
          <w:tcPr>
            <w:tcW w:w="5208" w:type="dxa"/>
          </w:tcPr>
          <w:p w:rsidR="00207F26" w:rsidRDefault="00207F26" w:rsidP="004B1DB5">
            <w:pPr>
              <w:shd w:val="clear" w:color="auto" w:fill="FFFFFF"/>
              <w:spacing w:before="144"/>
              <w:rPr>
                <w:iCs/>
                <w:color w:val="000000"/>
                <w:spacing w:val="-5"/>
                <w:sz w:val="28"/>
                <w:szCs w:val="28"/>
                <w:vertAlign w:val="subscript"/>
              </w:rPr>
            </w:pPr>
            <w:r w:rsidRPr="001B3F0E">
              <w:rPr>
                <w:iCs/>
                <w:color w:val="000000"/>
                <w:spacing w:val="-3"/>
                <w:sz w:val="28"/>
                <w:szCs w:val="28"/>
              </w:rPr>
              <w:t>К</w:t>
            </w:r>
            <w:r w:rsidRPr="001B3F0E">
              <w:rPr>
                <w:iCs/>
                <w:color w:val="000000"/>
                <w:spacing w:val="-3"/>
                <w:sz w:val="28"/>
                <w:szCs w:val="28"/>
                <w:vertAlign w:val="subscript"/>
              </w:rPr>
              <w:t>9</w:t>
            </w:r>
            <w:r w:rsidRPr="001B3F0E">
              <w:rPr>
                <w:b/>
                <w:bCs/>
                <w:i/>
                <w:iCs/>
                <w:color w:val="000000"/>
                <w:spacing w:val="-1"/>
                <w:sz w:val="28"/>
                <w:szCs w:val="28"/>
              </w:rPr>
              <w:t xml:space="preserve"> = </w:t>
            </w:r>
            <w:r w:rsidRPr="001B3F0E">
              <w:rPr>
                <w:color w:val="000000"/>
                <w:spacing w:val="-1"/>
                <w:sz w:val="28"/>
                <w:szCs w:val="28"/>
              </w:rPr>
              <w:t xml:space="preserve">стр. 690 </w:t>
            </w:r>
            <w:r w:rsidRPr="001B3F0E">
              <w:rPr>
                <w:bCs/>
                <w:color w:val="000000"/>
                <w:spacing w:val="-1"/>
                <w:sz w:val="28"/>
                <w:szCs w:val="28"/>
              </w:rPr>
              <w:t>ф. №1</w:t>
            </w:r>
            <w:r w:rsidRPr="001B3F0E">
              <w:rPr>
                <w:color w:val="000000"/>
                <w:spacing w:val="-5"/>
                <w:sz w:val="28"/>
                <w:szCs w:val="28"/>
              </w:rPr>
              <w:t xml:space="preserve">/ </w:t>
            </w:r>
            <w:r w:rsidRPr="001B3F0E">
              <w:rPr>
                <w:iCs/>
                <w:color w:val="000000"/>
                <w:spacing w:val="-5"/>
                <w:sz w:val="28"/>
                <w:szCs w:val="28"/>
              </w:rPr>
              <w:t>К</w:t>
            </w:r>
            <w:r w:rsidRPr="001B3F0E">
              <w:rPr>
                <w:iCs/>
                <w:color w:val="000000"/>
                <w:spacing w:val="-5"/>
                <w:sz w:val="28"/>
                <w:szCs w:val="28"/>
                <w:vertAlign w:val="subscript"/>
              </w:rPr>
              <w:t>1</w:t>
            </w:r>
          </w:p>
          <w:p w:rsidR="00207F26" w:rsidRPr="007835A2" w:rsidRDefault="00207F26" w:rsidP="004B1DB5">
            <w:pPr>
              <w:shd w:val="clear" w:color="auto" w:fill="FFFFFF"/>
              <w:spacing w:before="144"/>
              <w:jc w:val="right"/>
              <w:rPr>
                <w:sz w:val="32"/>
                <w:szCs w:val="32"/>
              </w:rPr>
            </w:pPr>
          </w:p>
        </w:tc>
      </w:tr>
      <w:tr w:rsidR="00207F26" w:rsidRPr="001B3F0E" w:rsidTr="004B1DB5">
        <w:trPr>
          <w:trHeight w:val="359"/>
        </w:trPr>
        <w:tc>
          <w:tcPr>
            <w:tcW w:w="4340" w:type="dxa"/>
          </w:tcPr>
          <w:p w:rsidR="00207F26" w:rsidRPr="001B3F0E" w:rsidRDefault="00207F26" w:rsidP="004B1DB5">
            <w:pPr>
              <w:spacing w:after="240"/>
              <w:jc w:val="right"/>
              <w:rPr>
                <w:sz w:val="28"/>
                <w:szCs w:val="28"/>
              </w:rPr>
            </w:pPr>
          </w:p>
        </w:tc>
        <w:tc>
          <w:tcPr>
            <w:tcW w:w="5208" w:type="dxa"/>
          </w:tcPr>
          <w:p w:rsidR="00207F26" w:rsidRPr="001B3F0E" w:rsidRDefault="00207F26" w:rsidP="004B1DB5">
            <w:pPr>
              <w:spacing w:after="240"/>
              <w:rPr>
                <w:sz w:val="28"/>
                <w:szCs w:val="28"/>
              </w:rPr>
            </w:pPr>
            <w:r w:rsidRPr="001B3F0E">
              <w:rPr>
                <w:sz w:val="28"/>
                <w:szCs w:val="28"/>
              </w:rPr>
              <w:t>К10</w:t>
            </w:r>
            <w:r w:rsidRPr="001B3F0E">
              <w:rPr>
                <w:color w:val="000000"/>
                <w:spacing w:val="-2"/>
                <w:sz w:val="28"/>
                <w:szCs w:val="28"/>
              </w:rPr>
              <w:t xml:space="preserve"> =стр. 290 </w:t>
            </w:r>
            <w:r w:rsidRPr="001B3F0E">
              <w:rPr>
                <w:b/>
                <w:bCs/>
                <w:color w:val="000000"/>
                <w:spacing w:val="-2"/>
                <w:sz w:val="28"/>
                <w:szCs w:val="28"/>
              </w:rPr>
              <w:t xml:space="preserve">/ </w:t>
            </w:r>
            <w:r w:rsidRPr="001B3F0E">
              <w:rPr>
                <w:color w:val="000000"/>
                <w:spacing w:val="-2"/>
                <w:sz w:val="28"/>
                <w:szCs w:val="28"/>
              </w:rPr>
              <w:t xml:space="preserve">стр. 690 </w:t>
            </w:r>
            <w:r w:rsidRPr="001B3F0E">
              <w:rPr>
                <w:bCs/>
                <w:color w:val="000000"/>
                <w:spacing w:val="-2"/>
                <w:sz w:val="28"/>
                <w:szCs w:val="28"/>
              </w:rPr>
              <w:t xml:space="preserve">ф. </w:t>
            </w:r>
            <w:r w:rsidRPr="001B3F0E">
              <w:rPr>
                <w:bCs/>
                <w:iCs/>
                <w:color w:val="000000"/>
                <w:spacing w:val="-2"/>
                <w:sz w:val="28"/>
                <w:szCs w:val="28"/>
              </w:rPr>
              <w:t>№ 1</w:t>
            </w:r>
          </w:p>
        </w:tc>
      </w:tr>
      <w:tr w:rsidR="00207F26" w:rsidRPr="001B3F0E" w:rsidTr="004B1DB5">
        <w:trPr>
          <w:trHeight w:val="218"/>
        </w:trPr>
        <w:tc>
          <w:tcPr>
            <w:tcW w:w="4340" w:type="dxa"/>
          </w:tcPr>
          <w:p w:rsidR="00207F26" w:rsidRPr="001B3F0E" w:rsidRDefault="00207F26" w:rsidP="004B1DB5">
            <w:pPr>
              <w:spacing w:after="240"/>
              <w:rPr>
                <w:sz w:val="28"/>
                <w:szCs w:val="28"/>
              </w:rPr>
            </w:pPr>
          </w:p>
        </w:tc>
        <w:tc>
          <w:tcPr>
            <w:tcW w:w="5208" w:type="dxa"/>
          </w:tcPr>
          <w:p w:rsidR="00207F26" w:rsidRPr="001B3F0E" w:rsidRDefault="00207F26" w:rsidP="004B1DB5">
            <w:pPr>
              <w:spacing w:after="240"/>
              <w:rPr>
                <w:sz w:val="28"/>
                <w:szCs w:val="28"/>
              </w:rPr>
            </w:pPr>
            <w:r w:rsidRPr="001B3F0E">
              <w:rPr>
                <w:sz w:val="28"/>
                <w:szCs w:val="28"/>
              </w:rPr>
              <w:t>Продолжение приложения А</w:t>
            </w:r>
          </w:p>
        </w:tc>
      </w:tr>
      <w:tr w:rsidR="00207F26" w:rsidRPr="001B3F0E" w:rsidTr="004B1DB5">
        <w:trPr>
          <w:trHeight w:val="218"/>
        </w:trPr>
        <w:tc>
          <w:tcPr>
            <w:tcW w:w="4340" w:type="dxa"/>
          </w:tcPr>
          <w:p w:rsidR="00207F26" w:rsidRPr="001B3F0E" w:rsidRDefault="00207F26" w:rsidP="004B1DB5">
            <w:pPr>
              <w:spacing w:after="240"/>
              <w:rPr>
                <w:sz w:val="28"/>
                <w:szCs w:val="28"/>
              </w:rPr>
            </w:pPr>
            <w:r w:rsidRPr="001B3F0E">
              <w:rPr>
                <w:sz w:val="28"/>
                <w:szCs w:val="28"/>
              </w:rPr>
              <w:t>Собственный капитал в обороте (К11)</w:t>
            </w:r>
          </w:p>
        </w:tc>
        <w:tc>
          <w:tcPr>
            <w:tcW w:w="5208" w:type="dxa"/>
          </w:tcPr>
          <w:p w:rsidR="00207F26" w:rsidRPr="001B3F0E" w:rsidRDefault="00207F26" w:rsidP="004B1DB5">
            <w:pPr>
              <w:spacing w:after="240"/>
              <w:rPr>
                <w:sz w:val="28"/>
                <w:szCs w:val="28"/>
              </w:rPr>
            </w:pPr>
            <w:r w:rsidRPr="001B3F0E">
              <w:rPr>
                <w:sz w:val="28"/>
                <w:szCs w:val="28"/>
              </w:rPr>
              <w:t>К11</w:t>
            </w:r>
            <w:r w:rsidRPr="001B3F0E">
              <w:rPr>
                <w:color w:val="000000"/>
                <w:spacing w:val="-2"/>
                <w:sz w:val="28"/>
                <w:szCs w:val="28"/>
              </w:rPr>
              <w:t xml:space="preserve"> =(стр. 490 </w:t>
            </w:r>
            <w:r w:rsidRPr="001B3F0E">
              <w:rPr>
                <w:b/>
                <w:bCs/>
                <w:color w:val="000000"/>
                <w:spacing w:val="-2"/>
                <w:sz w:val="28"/>
                <w:szCs w:val="28"/>
              </w:rPr>
              <w:t xml:space="preserve">- </w:t>
            </w:r>
            <w:r w:rsidRPr="001B3F0E">
              <w:rPr>
                <w:color w:val="000000"/>
                <w:spacing w:val="-2"/>
                <w:sz w:val="28"/>
                <w:szCs w:val="28"/>
              </w:rPr>
              <w:t xml:space="preserve">стр. 190) </w:t>
            </w:r>
            <w:r w:rsidRPr="001B3F0E">
              <w:rPr>
                <w:bCs/>
                <w:color w:val="000000"/>
                <w:spacing w:val="-2"/>
                <w:sz w:val="28"/>
                <w:szCs w:val="28"/>
              </w:rPr>
              <w:t xml:space="preserve">ф. </w:t>
            </w:r>
            <w:r w:rsidRPr="001B3F0E">
              <w:rPr>
                <w:bCs/>
                <w:iCs/>
                <w:color w:val="000000"/>
                <w:spacing w:val="-2"/>
                <w:sz w:val="28"/>
                <w:szCs w:val="28"/>
              </w:rPr>
              <w:t>№ 1</w:t>
            </w:r>
          </w:p>
        </w:tc>
      </w:tr>
      <w:tr w:rsidR="00207F26" w:rsidRPr="001B3F0E" w:rsidTr="004B1DB5">
        <w:trPr>
          <w:trHeight w:val="703"/>
        </w:trPr>
        <w:tc>
          <w:tcPr>
            <w:tcW w:w="4340" w:type="dxa"/>
          </w:tcPr>
          <w:p w:rsidR="00207F26" w:rsidRDefault="00207F26" w:rsidP="004B1DB5">
            <w:pPr>
              <w:shd w:val="clear" w:color="auto" w:fill="FFFFFF"/>
              <w:rPr>
                <w:color w:val="000000"/>
                <w:spacing w:val="-2"/>
                <w:sz w:val="28"/>
                <w:szCs w:val="28"/>
              </w:rPr>
            </w:pPr>
            <w:r w:rsidRPr="001B3F0E">
              <w:rPr>
                <w:color w:val="000000"/>
                <w:spacing w:val="-3"/>
                <w:sz w:val="28"/>
                <w:szCs w:val="28"/>
              </w:rPr>
              <w:t xml:space="preserve">Доля собственного капитала в </w:t>
            </w:r>
            <w:r w:rsidRPr="001B3F0E">
              <w:rPr>
                <w:color w:val="000000"/>
                <w:spacing w:val="-2"/>
                <w:sz w:val="28"/>
                <w:szCs w:val="28"/>
              </w:rPr>
              <w:t xml:space="preserve">оборотных средствах (коэффициент обеспеченности собственными </w:t>
            </w:r>
          </w:p>
          <w:p w:rsidR="00207F26" w:rsidRDefault="00207F26" w:rsidP="004B1DB5">
            <w:pPr>
              <w:shd w:val="clear" w:color="auto" w:fill="FFFFFF"/>
              <w:rPr>
                <w:color w:val="000000"/>
                <w:spacing w:val="-2"/>
                <w:sz w:val="28"/>
                <w:szCs w:val="28"/>
              </w:rPr>
            </w:pPr>
          </w:p>
          <w:p w:rsidR="00207F26" w:rsidRPr="001B3F0E" w:rsidRDefault="00207F26" w:rsidP="004B1DB5">
            <w:pPr>
              <w:shd w:val="clear" w:color="auto" w:fill="FFFFFF"/>
              <w:rPr>
                <w:sz w:val="28"/>
                <w:szCs w:val="28"/>
              </w:rPr>
            </w:pPr>
            <w:r w:rsidRPr="001B3F0E">
              <w:rPr>
                <w:color w:val="000000"/>
                <w:spacing w:val="-2"/>
                <w:sz w:val="28"/>
                <w:szCs w:val="28"/>
              </w:rPr>
              <w:t xml:space="preserve">средствами) </w:t>
            </w:r>
            <w:r w:rsidRPr="001B3F0E">
              <w:rPr>
                <w:sz w:val="28"/>
                <w:szCs w:val="28"/>
              </w:rPr>
              <w:t>(К12)</w:t>
            </w:r>
          </w:p>
          <w:p w:rsidR="00207F26" w:rsidRPr="001B3F0E" w:rsidRDefault="00207F26" w:rsidP="004B1DB5">
            <w:pPr>
              <w:shd w:val="clear" w:color="auto" w:fill="FFFFFF"/>
              <w:rPr>
                <w:sz w:val="28"/>
                <w:szCs w:val="28"/>
              </w:rPr>
            </w:pPr>
          </w:p>
        </w:tc>
        <w:tc>
          <w:tcPr>
            <w:tcW w:w="5208" w:type="dxa"/>
          </w:tcPr>
          <w:p w:rsidR="00207F26" w:rsidRDefault="00207F26" w:rsidP="004B1DB5">
            <w:pPr>
              <w:spacing w:after="240"/>
              <w:rPr>
                <w:bCs/>
                <w:iCs/>
                <w:color w:val="000000"/>
                <w:spacing w:val="-2"/>
                <w:sz w:val="28"/>
                <w:szCs w:val="28"/>
              </w:rPr>
            </w:pPr>
            <w:r w:rsidRPr="001B3F0E">
              <w:rPr>
                <w:sz w:val="28"/>
                <w:szCs w:val="28"/>
              </w:rPr>
              <w:t>К12</w:t>
            </w:r>
            <w:r w:rsidRPr="001B3F0E">
              <w:rPr>
                <w:color w:val="000000"/>
                <w:spacing w:val="-2"/>
                <w:sz w:val="28"/>
                <w:szCs w:val="28"/>
              </w:rPr>
              <w:t xml:space="preserve"> =(стр. 490 </w:t>
            </w:r>
            <w:r w:rsidRPr="001B3F0E">
              <w:rPr>
                <w:b/>
                <w:bCs/>
                <w:color w:val="000000"/>
                <w:spacing w:val="-2"/>
                <w:sz w:val="28"/>
                <w:szCs w:val="28"/>
              </w:rPr>
              <w:t xml:space="preserve">- </w:t>
            </w:r>
            <w:r w:rsidRPr="001B3F0E">
              <w:rPr>
                <w:color w:val="000000"/>
                <w:spacing w:val="-2"/>
                <w:sz w:val="28"/>
                <w:szCs w:val="28"/>
              </w:rPr>
              <w:t xml:space="preserve">стр. 190) </w:t>
            </w:r>
            <w:r w:rsidRPr="001B3F0E">
              <w:rPr>
                <w:b/>
                <w:bCs/>
                <w:color w:val="000000"/>
                <w:spacing w:val="-2"/>
                <w:sz w:val="28"/>
                <w:szCs w:val="28"/>
              </w:rPr>
              <w:t xml:space="preserve">/ </w:t>
            </w:r>
            <w:r w:rsidRPr="001B3F0E">
              <w:rPr>
                <w:color w:val="000000"/>
                <w:spacing w:val="-2"/>
                <w:sz w:val="28"/>
                <w:szCs w:val="28"/>
              </w:rPr>
              <w:t xml:space="preserve">стр. 290 </w:t>
            </w:r>
            <w:r w:rsidRPr="001B3F0E">
              <w:rPr>
                <w:bCs/>
                <w:color w:val="000000"/>
                <w:spacing w:val="-2"/>
                <w:sz w:val="28"/>
                <w:szCs w:val="28"/>
              </w:rPr>
              <w:t xml:space="preserve">ф. </w:t>
            </w:r>
            <w:r w:rsidRPr="001B3F0E">
              <w:rPr>
                <w:bCs/>
                <w:iCs/>
                <w:color w:val="000000"/>
                <w:spacing w:val="-2"/>
                <w:sz w:val="28"/>
                <w:szCs w:val="28"/>
              </w:rPr>
              <w:t>№ 1</w:t>
            </w:r>
          </w:p>
          <w:p w:rsidR="00207F26" w:rsidRDefault="00207F26" w:rsidP="004B1DB5">
            <w:pPr>
              <w:spacing w:after="240"/>
              <w:jc w:val="right"/>
              <w:rPr>
                <w:bCs/>
                <w:iCs/>
                <w:color w:val="000000"/>
                <w:spacing w:val="-2"/>
              </w:rPr>
            </w:pPr>
          </w:p>
          <w:p w:rsidR="00207F26" w:rsidRPr="005B3443" w:rsidRDefault="00207F26" w:rsidP="004B1DB5">
            <w:pPr>
              <w:spacing w:after="240"/>
              <w:jc w:val="right"/>
            </w:pPr>
          </w:p>
        </w:tc>
      </w:tr>
      <w:tr w:rsidR="00207F26" w:rsidRPr="001B3F0E" w:rsidTr="004B1DB5">
        <w:trPr>
          <w:trHeight w:val="513"/>
        </w:trPr>
        <w:tc>
          <w:tcPr>
            <w:tcW w:w="4340" w:type="dxa"/>
          </w:tcPr>
          <w:p w:rsidR="00207F26" w:rsidRPr="001B3F0E" w:rsidRDefault="00207F26" w:rsidP="004B1DB5">
            <w:pPr>
              <w:spacing w:after="240"/>
              <w:rPr>
                <w:sz w:val="28"/>
                <w:szCs w:val="28"/>
              </w:rPr>
            </w:pPr>
            <w:r w:rsidRPr="001B3F0E">
              <w:rPr>
                <w:sz w:val="28"/>
                <w:szCs w:val="28"/>
              </w:rPr>
              <w:t>Коэффициент автономии (финансовой независимости) (К13)</w:t>
            </w:r>
          </w:p>
        </w:tc>
        <w:tc>
          <w:tcPr>
            <w:tcW w:w="5208" w:type="dxa"/>
          </w:tcPr>
          <w:p w:rsidR="00207F26" w:rsidRPr="001B3F0E" w:rsidRDefault="00207F26" w:rsidP="004B1DB5">
            <w:pPr>
              <w:spacing w:after="240"/>
              <w:rPr>
                <w:sz w:val="28"/>
                <w:szCs w:val="28"/>
              </w:rPr>
            </w:pPr>
            <w:r w:rsidRPr="001B3F0E">
              <w:rPr>
                <w:sz w:val="28"/>
                <w:szCs w:val="28"/>
              </w:rPr>
              <w:t>(К13)</w:t>
            </w:r>
            <w:r w:rsidRPr="001B3F0E">
              <w:rPr>
                <w:color w:val="000000"/>
                <w:spacing w:val="-2"/>
                <w:sz w:val="28"/>
                <w:szCs w:val="28"/>
              </w:rPr>
              <w:t xml:space="preserve"> =стр. 490 </w:t>
            </w:r>
            <w:r w:rsidRPr="001B3F0E">
              <w:rPr>
                <w:b/>
                <w:bCs/>
                <w:color w:val="000000"/>
                <w:spacing w:val="-2"/>
                <w:sz w:val="28"/>
                <w:szCs w:val="28"/>
              </w:rPr>
              <w:t>/ (</w:t>
            </w:r>
            <w:r w:rsidRPr="001B3F0E">
              <w:rPr>
                <w:color w:val="000000"/>
                <w:spacing w:val="-2"/>
                <w:sz w:val="28"/>
                <w:szCs w:val="28"/>
              </w:rPr>
              <w:t xml:space="preserve">стр. 190 стр. 290) </w:t>
            </w:r>
            <w:r w:rsidRPr="001B3F0E">
              <w:rPr>
                <w:bCs/>
                <w:color w:val="000000"/>
                <w:spacing w:val="-2"/>
                <w:sz w:val="28"/>
                <w:szCs w:val="28"/>
              </w:rPr>
              <w:t xml:space="preserve">ф. </w:t>
            </w:r>
            <w:r w:rsidRPr="001B3F0E">
              <w:rPr>
                <w:bCs/>
                <w:iCs/>
                <w:color w:val="000000"/>
                <w:spacing w:val="-2"/>
                <w:sz w:val="28"/>
                <w:szCs w:val="28"/>
              </w:rPr>
              <w:t>№ 1</w:t>
            </w:r>
          </w:p>
        </w:tc>
      </w:tr>
      <w:tr w:rsidR="00207F26" w:rsidRPr="001B3F0E" w:rsidTr="004B1DB5">
        <w:trPr>
          <w:trHeight w:val="261"/>
        </w:trPr>
        <w:tc>
          <w:tcPr>
            <w:tcW w:w="9549" w:type="dxa"/>
            <w:gridSpan w:val="2"/>
          </w:tcPr>
          <w:p w:rsidR="00207F26" w:rsidRPr="001B3F0E" w:rsidRDefault="00207F26" w:rsidP="004B1DB5">
            <w:pPr>
              <w:spacing w:after="240"/>
              <w:rPr>
                <w:sz w:val="28"/>
                <w:szCs w:val="28"/>
              </w:rPr>
            </w:pPr>
            <w:r w:rsidRPr="001B3F0E">
              <w:rPr>
                <w:color w:val="000000"/>
                <w:spacing w:val="-5"/>
                <w:sz w:val="28"/>
                <w:szCs w:val="28"/>
              </w:rPr>
              <w:t xml:space="preserve">3. Показатели эффективности использования оборотного капитала (деловой </w:t>
            </w:r>
            <w:r w:rsidRPr="001B3F0E">
              <w:rPr>
                <w:color w:val="000000"/>
                <w:spacing w:val="-3"/>
                <w:sz w:val="28"/>
                <w:szCs w:val="28"/>
              </w:rPr>
              <w:t>активности), доходности и финансового результата (рентабельности)</w:t>
            </w:r>
          </w:p>
        </w:tc>
      </w:tr>
      <w:tr w:rsidR="00207F26" w:rsidRPr="001B3F0E" w:rsidTr="004B1DB5">
        <w:trPr>
          <w:trHeight w:val="276"/>
        </w:trPr>
        <w:tc>
          <w:tcPr>
            <w:tcW w:w="4340" w:type="dxa"/>
          </w:tcPr>
          <w:p w:rsidR="00207F26" w:rsidRPr="001B3F0E" w:rsidRDefault="00207F26" w:rsidP="004B1DB5">
            <w:pPr>
              <w:shd w:val="clear" w:color="auto" w:fill="FFFFFF"/>
              <w:ind w:firstLine="19"/>
              <w:rPr>
                <w:sz w:val="28"/>
                <w:szCs w:val="28"/>
              </w:rPr>
            </w:pPr>
            <w:r w:rsidRPr="001B3F0E">
              <w:rPr>
                <w:color w:val="000000"/>
                <w:spacing w:val="-6"/>
                <w:sz w:val="28"/>
                <w:szCs w:val="28"/>
              </w:rPr>
              <w:t xml:space="preserve">Коэффициент обеспеченности </w:t>
            </w:r>
            <w:r w:rsidRPr="001B3F0E">
              <w:rPr>
                <w:color w:val="000000"/>
                <w:spacing w:val="-4"/>
                <w:sz w:val="28"/>
                <w:szCs w:val="28"/>
              </w:rPr>
              <w:t>оборотными средствами</w:t>
            </w:r>
            <w:r w:rsidRPr="001B3F0E">
              <w:rPr>
                <w:sz w:val="28"/>
                <w:szCs w:val="28"/>
              </w:rPr>
              <w:t>(К14)</w:t>
            </w:r>
            <w:r w:rsidRPr="001B3F0E">
              <w:rPr>
                <w:i/>
                <w:iCs/>
                <w:color w:val="000000"/>
                <w:spacing w:val="-4"/>
                <w:sz w:val="28"/>
                <w:szCs w:val="28"/>
              </w:rPr>
              <w:t xml:space="preserve"> </w:t>
            </w:r>
          </w:p>
        </w:tc>
        <w:tc>
          <w:tcPr>
            <w:tcW w:w="5208" w:type="dxa"/>
          </w:tcPr>
          <w:p w:rsidR="00207F26" w:rsidRPr="001B3F0E" w:rsidRDefault="00207F26" w:rsidP="004B1DB5">
            <w:pPr>
              <w:shd w:val="clear" w:color="auto" w:fill="FFFFFF"/>
              <w:rPr>
                <w:sz w:val="28"/>
                <w:szCs w:val="28"/>
              </w:rPr>
            </w:pPr>
            <w:r w:rsidRPr="001B3F0E">
              <w:rPr>
                <w:sz w:val="28"/>
                <w:szCs w:val="28"/>
              </w:rPr>
              <w:t>К14</w:t>
            </w:r>
            <w:r w:rsidRPr="001B3F0E">
              <w:rPr>
                <w:color w:val="000000"/>
                <w:spacing w:val="-18"/>
                <w:sz w:val="28"/>
                <w:szCs w:val="28"/>
              </w:rPr>
              <w:t xml:space="preserve"> = стр. 290 ф. № 1 /К1</w:t>
            </w:r>
          </w:p>
        </w:tc>
      </w:tr>
      <w:tr w:rsidR="00207F26" w:rsidRPr="001B3F0E" w:rsidTr="004B1DB5">
        <w:trPr>
          <w:trHeight w:val="282"/>
        </w:trPr>
        <w:tc>
          <w:tcPr>
            <w:tcW w:w="4340" w:type="dxa"/>
          </w:tcPr>
          <w:p w:rsidR="00207F26" w:rsidRPr="001B3F0E" w:rsidRDefault="00207F26" w:rsidP="004B1DB5">
            <w:pPr>
              <w:shd w:val="clear" w:color="auto" w:fill="FFFFFF"/>
              <w:ind w:right="163" w:firstLine="19"/>
              <w:rPr>
                <w:sz w:val="28"/>
                <w:szCs w:val="28"/>
              </w:rPr>
            </w:pPr>
            <w:r w:rsidRPr="001B3F0E">
              <w:rPr>
                <w:color w:val="000000"/>
                <w:spacing w:val="-2"/>
                <w:sz w:val="28"/>
                <w:szCs w:val="28"/>
              </w:rPr>
              <w:t xml:space="preserve">Коэффициент оборотных </w:t>
            </w:r>
            <w:r w:rsidRPr="001B3F0E">
              <w:rPr>
                <w:color w:val="000000"/>
                <w:spacing w:val="-8"/>
                <w:sz w:val="28"/>
                <w:szCs w:val="28"/>
              </w:rPr>
              <w:t xml:space="preserve">средств в производстве </w:t>
            </w:r>
            <w:r w:rsidRPr="001B3F0E">
              <w:rPr>
                <w:sz w:val="28"/>
                <w:szCs w:val="28"/>
              </w:rPr>
              <w:t>(К15)</w:t>
            </w:r>
            <w:r w:rsidRPr="001B3F0E">
              <w:rPr>
                <w:i/>
                <w:iCs/>
                <w:color w:val="000000"/>
                <w:spacing w:val="-8"/>
                <w:sz w:val="28"/>
                <w:szCs w:val="28"/>
              </w:rPr>
              <w:t xml:space="preserve"> </w:t>
            </w:r>
          </w:p>
        </w:tc>
        <w:tc>
          <w:tcPr>
            <w:tcW w:w="5208" w:type="dxa"/>
          </w:tcPr>
          <w:p w:rsidR="00207F26" w:rsidRPr="001B3F0E" w:rsidRDefault="00207F26" w:rsidP="004B1DB5">
            <w:pPr>
              <w:shd w:val="clear" w:color="auto" w:fill="FFFFFF"/>
              <w:ind w:firstLine="58"/>
              <w:rPr>
                <w:sz w:val="28"/>
                <w:szCs w:val="28"/>
              </w:rPr>
            </w:pPr>
            <w:r w:rsidRPr="001B3F0E">
              <w:rPr>
                <w:sz w:val="28"/>
                <w:szCs w:val="28"/>
              </w:rPr>
              <w:t>К15</w:t>
            </w:r>
            <w:r w:rsidRPr="001B3F0E">
              <w:rPr>
                <w:color w:val="000000"/>
                <w:spacing w:val="4"/>
                <w:sz w:val="28"/>
                <w:szCs w:val="28"/>
              </w:rPr>
              <w:t xml:space="preserve"> = (стр. 210 +стр. 220) </w:t>
            </w:r>
            <w:r w:rsidRPr="001B3F0E">
              <w:rPr>
                <w:color w:val="000000"/>
                <w:spacing w:val="7"/>
                <w:sz w:val="28"/>
                <w:szCs w:val="28"/>
              </w:rPr>
              <w:t xml:space="preserve">- стр. 215 </w:t>
            </w:r>
            <w:r w:rsidRPr="001B3F0E">
              <w:rPr>
                <w:color w:val="000000"/>
                <w:spacing w:val="-18"/>
                <w:sz w:val="28"/>
                <w:szCs w:val="28"/>
              </w:rPr>
              <w:t>ф. № 1 /К1</w:t>
            </w:r>
          </w:p>
        </w:tc>
      </w:tr>
      <w:tr w:rsidR="00207F26" w:rsidRPr="001B3F0E" w:rsidTr="004B1DB5">
        <w:trPr>
          <w:trHeight w:val="282"/>
        </w:trPr>
        <w:tc>
          <w:tcPr>
            <w:tcW w:w="4340" w:type="dxa"/>
          </w:tcPr>
          <w:p w:rsidR="00207F26" w:rsidRPr="001B3F0E" w:rsidRDefault="00207F26" w:rsidP="004B1DB5">
            <w:pPr>
              <w:shd w:val="clear" w:color="auto" w:fill="FFFFFF"/>
              <w:ind w:right="538" w:firstLine="19"/>
              <w:rPr>
                <w:sz w:val="28"/>
                <w:szCs w:val="28"/>
              </w:rPr>
            </w:pPr>
            <w:r w:rsidRPr="001B3F0E">
              <w:rPr>
                <w:color w:val="000000"/>
                <w:spacing w:val="-4"/>
                <w:sz w:val="28"/>
                <w:szCs w:val="28"/>
              </w:rPr>
              <w:t xml:space="preserve">Коэффициент оборотных </w:t>
            </w:r>
            <w:r w:rsidRPr="001B3F0E">
              <w:rPr>
                <w:color w:val="000000"/>
                <w:spacing w:val="-7"/>
                <w:sz w:val="28"/>
                <w:szCs w:val="28"/>
              </w:rPr>
              <w:t xml:space="preserve">средств в расчетах </w:t>
            </w:r>
            <w:r w:rsidRPr="001B3F0E">
              <w:rPr>
                <w:iCs/>
                <w:color w:val="000000"/>
                <w:spacing w:val="-7"/>
                <w:sz w:val="28"/>
                <w:szCs w:val="28"/>
              </w:rPr>
              <w:t>(К</w:t>
            </w:r>
            <w:r w:rsidRPr="001B3F0E">
              <w:rPr>
                <w:iCs/>
                <w:color w:val="000000"/>
                <w:spacing w:val="-7"/>
                <w:sz w:val="28"/>
                <w:szCs w:val="28"/>
                <w:vertAlign w:val="subscript"/>
              </w:rPr>
              <w:t>16</w:t>
            </w:r>
            <w:r w:rsidRPr="001B3F0E">
              <w:rPr>
                <w:iCs/>
                <w:color w:val="000000"/>
                <w:spacing w:val="-7"/>
                <w:sz w:val="28"/>
                <w:szCs w:val="28"/>
              </w:rPr>
              <w:t>)</w:t>
            </w:r>
          </w:p>
        </w:tc>
        <w:tc>
          <w:tcPr>
            <w:tcW w:w="5208" w:type="dxa"/>
          </w:tcPr>
          <w:p w:rsidR="00207F26" w:rsidRPr="001B3F0E" w:rsidRDefault="00207F26" w:rsidP="004B1DB5">
            <w:pPr>
              <w:shd w:val="clear" w:color="auto" w:fill="FFFFFF"/>
              <w:ind w:right="797" w:firstLine="58"/>
              <w:rPr>
                <w:sz w:val="28"/>
                <w:szCs w:val="28"/>
              </w:rPr>
            </w:pPr>
            <w:r w:rsidRPr="001B3F0E">
              <w:rPr>
                <w:iCs/>
                <w:color w:val="000000"/>
                <w:spacing w:val="-7"/>
                <w:sz w:val="28"/>
                <w:szCs w:val="28"/>
              </w:rPr>
              <w:t>К</w:t>
            </w:r>
            <w:r w:rsidRPr="001B3F0E">
              <w:rPr>
                <w:iCs/>
                <w:color w:val="000000"/>
                <w:spacing w:val="-7"/>
                <w:sz w:val="28"/>
                <w:szCs w:val="28"/>
                <w:vertAlign w:val="subscript"/>
              </w:rPr>
              <w:t>16</w:t>
            </w:r>
            <w:r w:rsidRPr="001B3F0E">
              <w:rPr>
                <w:i/>
                <w:iCs/>
                <w:color w:val="000000"/>
                <w:spacing w:val="-7"/>
                <w:sz w:val="28"/>
                <w:szCs w:val="28"/>
              </w:rPr>
              <w:t xml:space="preserve"> </w:t>
            </w:r>
            <w:r w:rsidRPr="001B3F0E">
              <w:rPr>
                <w:color w:val="000000"/>
                <w:spacing w:val="-7"/>
                <w:sz w:val="28"/>
                <w:szCs w:val="28"/>
              </w:rPr>
              <w:t xml:space="preserve">= (стр. 290 - стр. 210 - стр. 220* + </w:t>
            </w:r>
            <w:r w:rsidRPr="001B3F0E">
              <w:rPr>
                <w:color w:val="000000"/>
                <w:spacing w:val="13"/>
                <w:sz w:val="28"/>
                <w:szCs w:val="28"/>
              </w:rPr>
              <w:t>+ стр.215*)</w:t>
            </w:r>
            <w:r w:rsidRPr="001B3F0E">
              <w:rPr>
                <w:color w:val="000000"/>
                <w:spacing w:val="-18"/>
                <w:sz w:val="28"/>
                <w:szCs w:val="28"/>
              </w:rPr>
              <w:t xml:space="preserve"> ф. № 1 /К1</w:t>
            </w:r>
          </w:p>
        </w:tc>
      </w:tr>
      <w:tr w:rsidR="00207F26" w:rsidRPr="001B3F0E" w:rsidTr="004B1DB5">
        <w:trPr>
          <w:trHeight w:val="282"/>
        </w:trPr>
        <w:tc>
          <w:tcPr>
            <w:tcW w:w="4340" w:type="dxa"/>
          </w:tcPr>
          <w:p w:rsidR="00207F26" w:rsidRPr="001B3F0E" w:rsidRDefault="00207F26" w:rsidP="004B1DB5">
            <w:pPr>
              <w:shd w:val="clear" w:color="auto" w:fill="FFFFFF"/>
              <w:ind w:right="206" w:firstLine="14"/>
              <w:rPr>
                <w:sz w:val="28"/>
                <w:szCs w:val="28"/>
              </w:rPr>
            </w:pPr>
            <w:r w:rsidRPr="001B3F0E">
              <w:rPr>
                <w:color w:val="000000"/>
                <w:spacing w:val="-3"/>
                <w:sz w:val="28"/>
                <w:szCs w:val="28"/>
              </w:rPr>
              <w:lastRenderedPageBreak/>
              <w:t xml:space="preserve">Рентабельность оборотного </w:t>
            </w:r>
            <w:r w:rsidRPr="001B3F0E">
              <w:rPr>
                <w:color w:val="000000"/>
                <w:spacing w:val="-5"/>
                <w:sz w:val="28"/>
                <w:szCs w:val="28"/>
              </w:rPr>
              <w:t xml:space="preserve">капитала </w:t>
            </w:r>
            <w:r w:rsidRPr="001B3F0E">
              <w:rPr>
                <w:sz w:val="28"/>
                <w:szCs w:val="28"/>
              </w:rPr>
              <w:t>(К17)</w:t>
            </w:r>
            <w:r w:rsidRPr="001B3F0E">
              <w:rPr>
                <w:color w:val="000000"/>
                <w:spacing w:val="-5"/>
                <w:sz w:val="28"/>
                <w:szCs w:val="28"/>
              </w:rPr>
              <w:t xml:space="preserve"> </w:t>
            </w:r>
          </w:p>
        </w:tc>
        <w:tc>
          <w:tcPr>
            <w:tcW w:w="5208" w:type="dxa"/>
          </w:tcPr>
          <w:p w:rsidR="00207F26" w:rsidRPr="001B3F0E" w:rsidRDefault="00207F26" w:rsidP="004B1DB5">
            <w:pPr>
              <w:shd w:val="clear" w:color="auto" w:fill="FFFFFF"/>
              <w:ind w:right="38" w:firstLine="62"/>
              <w:rPr>
                <w:sz w:val="28"/>
                <w:szCs w:val="28"/>
              </w:rPr>
            </w:pPr>
            <w:r w:rsidRPr="001B3F0E">
              <w:rPr>
                <w:iCs/>
                <w:color w:val="000000"/>
                <w:spacing w:val="-5"/>
                <w:sz w:val="28"/>
                <w:szCs w:val="28"/>
              </w:rPr>
              <w:t>К</w:t>
            </w:r>
            <w:r w:rsidRPr="001B3F0E">
              <w:rPr>
                <w:iCs/>
                <w:color w:val="000000"/>
                <w:spacing w:val="-5"/>
                <w:sz w:val="28"/>
                <w:szCs w:val="28"/>
                <w:vertAlign w:val="subscript"/>
              </w:rPr>
              <w:t>17</w:t>
            </w:r>
            <w:r w:rsidRPr="001B3F0E">
              <w:rPr>
                <w:i/>
                <w:iCs/>
                <w:color w:val="000000"/>
                <w:spacing w:val="-5"/>
                <w:sz w:val="28"/>
                <w:szCs w:val="28"/>
              </w:rPr>
              <w:t xml:space="preserve"> </w:t>
            </w:r>
            <w:r w:rsidRPr="001B3F0E">
              <w:rPr>
                <w:color w:val="000000"/>
                <w:spacing w:val="-5"/>
                <w:sz w:val="28"/>
                <w:szCs w:val="28"/>
              </w:rPr>
              <w:t xml:space="preserve">= Прибыль от продаж ф. № 2 /стр. 290 </w:t>
            </w:r>
            <w:r w:rsidRPr="001B3F0E">
              <w:rPr>
                <w:color w:val="000000"/>
                <w:spacing w:val="19"/>
                <w:sz w:val="28"/>
                <w:szCs w:val="28"/>
              </w:rPr>
              <w:t>ф.№1</w:t>
            </w:r>
          </w:p>
        </w:tc>
      </w:tr>
      <w:tr w:rsidR="00207F26" w:rsidRPr="001B3F0E" w:rsidTr="004B1DB5">
        <w:trPr>
          <w:trHeight w:val="276"/>
        </w:trPr>
        <w:tc>
          <w:tcPr>
            <w:tcW w:w="4340" w:type="dxa"/>
          </w:tcPr>
          <w:p w:rsidR="00207F26" w:rsidRPr="001B3F0E" w:rsidRDefault="00207F26" w:rsidP="004B1DB5">
            <w:pPr>
              <w:shd w:val="clear" w:color="auto" w:fill="FFFFFF"/>
              <w:rPr>
                <w:sz w:val="28"/>
                <w:szCs w:val="28"/>
              </w:rPr>
            </w:pPr>
            <w:r w:rsidRPr="001B3F0E">
              <w:rPr>
                <w:color w:val="000000"/>
                <w:spacing w:val="3"/>
                <w:sz w:val="28"/>
                <w:szCs w:val="28"/>
              </w:rPr>
              <w:t xml:space="preserve">Рентабельность продаж </w:t>
            </w:r>
            <w:r w:rsidRPr="001B3F0E">
              <w:rPr>
                <w:sz w:val="28"/>
                <w:szCs w:val="28"/>
              </w:rPr>
              <w:t>(К18)</w:t>
            </w:r>
            <w:r w:rsidRPr="001B3F0E">
              <w:rPr>
                <w:i/>
                <w:iCs/>
                <w:color w:val="000000"/>
                <w:spacing w:val="3"/>
                <w:sz w:val="28"/>
                <w:szCs w:val="28"/>
              </w:rPr>
              <w:t xml:space="preserve"> </w:t>
            </w:r>
          </w:p>
        </w:tc>
        <w:tc>
          <w:tcPr>
            <w:tcW w:w="5208" w:type="dxa"/>
          </w:tcPr>
          <w:p w:rsidR="00207F26" w:rsidRPr="001B3F0E" w:rsidRDefault="00207F26" w:rsidP="004B1DB5">
            <w:pPr>
              <w:shd w:val="clear" w:color="auto" w:fill="FFFFFF"/>
              <w:tabs>
                <w:tab w:val="left" w:pos="5184"/>
              </w:tabs>
              <w:ind w:firstLine="58"/>
              <w:rPr>
                <w:sz w:val="28"/>
                <w:szCs w:val="28"/>
              </w:rPr>
            </w:pPr>
            <w:r w:rsidRPr="001B3F0E">
              <w:rPr>
                <w:sz w:val="28"/>
                <w:szCs w:val="28"/>
              </w:rPr>
              <w:t>К18</w:t>
            </w:r>
            <w:r w:rsidRPr="001B3F0E">
              <w:rPr>
                <w:color w:val="000000"/>
                <w:spacing w:val="-11"/>
                <w:sz w:val="28"/>
                <w:szCs w:val="28"/>
              </w:rPr>
              <w:t xml:space="preserve"> = Прибыль от продаж ф. № 2 / </w:t>
            </w:r>
            <w:r w:rsidRPr="001B3F0E">
              <w:rPr>
                <w:color w:val="000000"/>
                <w:spacing w:val="-5"/>
                <w:sz w:val="28"/>
                <w:szCs w:val="28"/>
              </w:rPr>
              <w:t>Выручка (нетто) ф. № 2</w:t>
            </w:r>
          </w:p>
        </w:tc>
      </w:tr>
      <w:tr w:rsidR="00207F26" w:rsidRPr="001B3F0E" w:rsidTr="004B1DB5">
        <w:trPr>
          <w:trHeight w:val="288"/>
        </w:trPr>
        <w:tc>
          <w:tcPr>
            <w:tcW w:w="4340" w:type="dxa"/>
          </w:tcPr>
          <w:p w:rsidR="00207F26" w:rsidRPr="001B3F0E" w:rsidRDefault="00207F26" w:rsidP="004B1DB5">
            <w:pPr>
              <w:shd w:val="clear" w:color="auto" w:fill="FFFFFF"/>
              <w:ind w:right="250" w:firstLine="5"/>
              <w:rPr>
                <w:sz w:val="28"/>
                <w:szCs w:val="28"/>
              </w:rPr>
            </w:pPr>
            <w:r w:rsidRPr="001B3F0E">
              <w:rPr>
                <w:color w:val="000000"/>
                <w:spacing w:val="-3"/>
                <w:sz w:val="28"/>
                <w:szCs w:val="28"/>
              </w:rPr>
              <w:t xml:space="preserve">Среднемесячная выработка </w:t>
            </w:r>
            <w:r w:rsidRPr="001B3F0E">
              <w:rPr>
                <w:color w:val="000000"/>
                <w:spacing w:val="-4"/>
                <w:sz w:val="28"/>
                <w:szCs w:val="28"/>
              </w:rPr>
              <w:t xml:space="preserve">на одного работника </w:t>
            </w:r>
            <w:r w:rsidRPr="001B3F0E">
              <w:rPr>
                <w:iCs/>
                <w:color w:val="000000"/>
                <w:spacing w:val="-4"/>
                <w:sz w:val="28"/>
                <w:szCs w:val="28"/>
              </w:rPr>
              <w:t>(К</w:t>
            </w:r>
            <w:r w:rsidRPr="001B3F0E">
              <w:rPr>
                <w:iCs/>
                <w:color w:val="000000"/>
                <w:spacing w:val="-4"/>
                <w:sz w:val="28"/>
                <w:szCs w:val="28"/>
                <w:vertAlign w:val="subscript"/>
              </w:rPr>
              <w:t>19</w:t>
            </w:r>
            <w:r w:rsidRPr="001B3F0E">
              <w:rPr>
                <w:iCs/>
                <w:color w:val="000000"/>
                <w:spacing w:val="-4"/>
                <w:sz w:val="28"/>
                <w:szCs w:val="28"/>
              </w:rPr>
              <w:t>)</w:t>
            </w:r>
          </w:p>
        </w:tc>
        <w:tc>
          <w:tcPr>
            <w:tcW w:w="5208" w:type="dxa"/>
          </w:tcPr>
          <w:p w:rsidR="00207F26" w:rsidRPr="001B3F0E" w:rsidRDefault="00207F26" w:rsidP="004B1DB5">
            <w:pPr>
              <w:shd w:val="clear" w:color="auto" w:fill="FFFFFF"/>
              <w:rPr>
                <w:sz w:val="28"/>
                <w:szCs w:val="28"/>
              </w:rPr>
            </w:pPr>
            <w:r w:rsidRPr="001B3F0E">
              <w:rPr>
                <w:sz w:val="28"/>
                <w:szCs w:val="28"/>
              </w:rPr>
              <w:t>К19</w:t>
            </w:r>
            <w:r w:rsidRPr="001B3F0E">
              <w:rPr>
                <w:color w:val="000000"/>
                <w:spacing w:val="-18"/>
                <w:sz w:val="28"/>
                <w:szCs w:val="28"/>
              </w:rPr>
              <w:t>= К1/К3</w:t>
            </w:r>
          </w:p>
        </w:tc>
      </w:tr>
      <w:tr w:rsidR="00207F26" w:rsidRPr="001B3F0E" w:rsidTr="004B1DB5">
        <w:trPr>
          <w:trHeight w:val="55"/>
        </w:trPr>
        <w:tc>
          <w:tcPr>
            <w:tcW w:w="9549" w:type="dxa"/>
            <w:gridSpan w:val="2"/>
          </w:tcPr>
          <w:p w:rsidR="00207F26" w:rsidRPr="001B3F0E" w:rsidRDefault="00207F26" w:rsidP="004B1DB5">
            <w:pPr>
              <w:spacing w:after="240"/>
              <w:jc w:val="center"/>
              <w:rPr>
                <w:sz w:val="28"/>
                <w:szCs w:val="28"/>
              </w:rPr>
            </w:pPr>
            <w:r w:rsidRPr="001B3F0E">
              <w:rPr>
                <w:iCs/>
                <w:color w:val="000000"/>
                <w:spacing w:val="-4"/>
                <w:sz w:val="28"/>
                <w:szCs w:val="28"/>
              </w:rPr>
              <w:t>4.</w:t>
            </w:r>
            <w:r w:rsidRPr="001B3F0E">
              <w:rPr>
                <w:i/>
                <w:iCs/>
                <w:color w:val="000000"/>
                <w:spacing w:val="-4"/>
                <w:sz w:val="28"/>
                <w:szCs w:val="28"/>
              </w:rPr>
              <w:t xml:space="preserve"> </w:t>
            </w:r>
            <w:r w:rsidRPr="001B3F0E">
              <w:rPr>
                <w:color w:val="000000"/>
                <w:spacing w:val="-4"/>
                <w:sz w:val="28"/>
                <w:szCs w:val="28"/>
              </w:rPr>
              <w:t xml:space="preserve">Показатели эффективности использования внеоборотного капитала </w:t>
            </w:r>
            <w:r w:rsidRPr="001B3F0E">
              <w:rPr>
                <w:color w:val="000000"/>
                <w:spacing w:val="-5"/>
                <w:sz w:val="28"/>
                <w:szCs w:val="28"/>
              </w:rPr>
              <w:t>и инвестиционной активности организации</w:t>
            </w:r>
          </w:p>
        </w:tc>
      </w:tr>
      <w:tr w:rsidR="00207F26" w:rsidRPr="001B3F0E" w:rsidTr="004B1DB5">
        <w:trPr>
          <w:trHeight w:val="55"/>
        </w:trPr>
        <w:tc>
          <w:tcPr>
            <w:tcW w:w="4340" w:type="dxa"/>
          </w:tcPr>
          <w:p w:rsidR="00207F26" w:rsidRPr="001B3F0E" w:rsidRDefault="00207F26" w:rsidP="004B1DB5">
            <w:pPr>
              <w:shd w:val="clear" w:color="auto" w:fill="FFFFFF"/>
              <w:ind w:hanging="5"/>
              <w:rPr>
                <w:sz w:val="28"/>
                <w:szCs w:val="28"/>
              </w:rPr>
            </w:pPr>
            <w:r w:rsidRPr="001B3F0E">
              <w:rPr>
                <w:color w:val="000000"/>
                <w:spacing w:val="-9"/>
                <w:sz w:val="28"/>
                <w:szCs w:val="28"/>
              </w:rPr>
              <w:t xml:space="preserve">Эффективность внеоборотного </w:t>
            </w:r>
            <w:r w:rsidRPr="001B3F0E">
              <w:rPr>
                <w:color w:val="000000"/>
                <w:spacing w:val="-11"/>
                <w:sz w:val="28"/>
                <w:szCs w:val="28"/>
              </w:rPr>
              <w:t xml:space="preserve">капитала (фондоотдача) </w:t>
            </w:r>
            <w:r w:rsidRPr="001B3F0E">
              <w:rPr>
                <w:sz w:val="28"/>
                <w:szCs w:val="28"/>
              </w:rPr>
              <w:t>(К20)</w:t>
            </w:r>
            <w:r w:rsidRPr="001B3F0E">
              <w:rPr>
                <w:color w:val="000000"/>
                <w:spacing w:val="-11"/>
                <w:sz w:val="28"/>
                <w:szCs w:val="28"/>
              </w:rPr>
              <w:t xml:space="preserve"> </w:t>
            </w:r>
          </w:p>
        </w:tc>
        <w:tc>
          <w:tcPr>
            <w:tcW w:w="5208" w:type="dxa"/>
          </w:tcPr>
          <w:p w:rsidR="00207F26" w:rsidRPr="001B3F0E" w:rsidRDefault="00207F26" w:rsidP="004B1DB5">
            <w:pPr>
              <w:shd w:val="clear" w:color="auto" w:fill="FFFFFF"/>
              <w:rPr>
                <w:sz w:val="28"/>
                <w:szCs w:val="28"/>
              </w:rPr>
            </w:pPr>
            <w:r w:rsidRPr="001B3F0E">
              <w:rPr>
                <w:sz w:val="28"/>
                <w:szCs w:val="28"/>
              </w:rPr>
              <w:t>К20</w:t>
            </w:r>
            <w:r w:rsidRPr="001B3F0E">
              <w:rPr>
                <w:i/>
                <w:iCs/>
                <w:color w:val="000000"/>
                <w:sz w:val="28"/>
                <w:szCs w:val="28"/>
                <w:lang w:val="en-US"/>
              </w:rPr>
              <w:t xml:space="preserve">= </w:t>
            </w:r>
            <w:r w:rsidRPr="001B3F0E">
              <w:rPr>
                <w:sz w:val="28"/>
                <w:szCs w:val="28"/>
              </w:rPr>
              <w:t>К1</w:t>
            </w:r>
            <w:r w:rsidRPr="001B3F0E">
              <w:rPr>
                <w:i/>
                <w:iCs/>
                <w:color w:val="000000"/>
                <w:sz w:val="28"/>
                <w:szCs w:val="28"/>
                <w:lang w:val="en-US"/>
              </w:rPr>
              <w:t xml:space="preserve"> </w:t>
            </w:r>
            <w:r w:rsidRPr="001B3F0E">
              <w:rPr>
                <w:i/>
                <w:iCs/>
                <w:color w:val="000000"/>
                <w:sz w:val="28"/>
                <w:szCs w:val="28"/>
              </w:rPr>
              <w:t>/</w:t>
            </w:r>
            <w:r w:rsidRPr="001B3F0E">
              <w:rPr>
                <w:iCs/>
                <w:color w:val="000000"/>
                <w:sz w:val="28"/>
                <w:szCs w:val="28"/>
              </w:rPr>
              <w:t>стр.</w:t>
            </w:r>
            <w:r w:rsidRPr="001B3F0E">
              <w:rPr>
                <w:color w:val="000000"/>
                <w:sz w:val="28"/>
                <w:szCs w:val="28"/>
              </w:rPr>
              <w:t>190 ф. № 1</w:t>
            </w:r>
          </w:p>
        </w:tc>
      </w:tr>
      <w:tr w:rsidR="00207F26" w:rsidRPr="001B3F0E" w:rsidTr="004B1DB5">
        <w:trPr>
          <w:trHeight w:val="55"/>
        </w:trPr>
        <w:tc>
          <w:tcPr>
            <w:tcW w:w="4340" w:type="dxa"/>
          </w:tcPr>
          <w:p w:rsidR="00207F26" w:rsidRPr="001B3F0E" w:rsidRDefault="00207F26" w:rsidP="004B1DB5">
            <w:pPr>
              <w:shd w:val="clear" w:color="auto" w:fill="FFFFFF"/>
              <w:ind w:firstLine="10"/>
              <w:rPr>
                <w:sz w:val="28"/>
                <w:szCs w:val="28"/>
              </w:rPr>
            </w:pPr>
            <w:r w:rsidRPr="001B3F0E">
              <w:rPr>
                <w:color w:val="000000"/>
                <w:spacing w:val="-11"/>
                <w:sz w:val="28"/>
                <w:szCs w:val="28"/>
              </w:rPr>
              <w:t xml:space="preserve">Коэффициент инвестиционной </w:t>
            </w:r>
            <w:r w:rsidRPr="001B3F0E">
              <w:rPr>
                <w:color w:val="000000"/>
                <w:spacing w:val="-5"/>
                <w:sz w:val="28"/>
                <w:szCs w:val="28"/>
              </w:rPr>
              <w:t xml:space="preserve">активности </w:t>
            </w:r>
            <w:r w:rsidRPr="001B3F0E">
              <w:rPr>
                <w:sz w:val="28"/>
                <w:szCs w:val="28"/>
              </w:rPr>
              <w:t>(К21)</w:t>
            </w:r>
            <w:r w:rsidRPr="001B3F0E">
              <w:rPr>
                <w:i/>
                <w:iCs/>
                <w:color w:val="000000"/>
                <w:spacing w:val="-5"/>
                <w:sz w:val="28"/>
                <w:szCs w:val="28"/>
                <w:lang w:val="en-US"/>
              </w:rPr>
              <w:t xml:space="preserve"> </w:t>
            </w:r>
          </w:p>
        </w:tc>
        <w:tc>
          <w:tcPr>
            <w:tcW w:w="5208" w:type="dxa"/>
          </w:tcPr>
          <w:p w:rsidR="00207F26" w:rsidRPr="001B3F0E" w:rsidRDefault="00207F26" w:rsidP="004B1DB5">
            <w:pPr>
              <w:shd w:val="clear" w:color="auto" w:fill="FFFFFF"/>
              <w:ind w:right="893" w:hanging="34"/>
              <w:rPr>
                <w:sz w:val="28"/>
                <w:szCs w:val="28"/>
              </w:rPr>
            </w:pPr>
            <w:r w:rsidRPr="001B3F0E">
              <w:rPr>
                <w:sz w:val="28"/>
                <w:szCs w:val="28"/>
              </w:rPr>
              <w:t>К21</w:t>
            </w:r>
            <w:r w:rsidRPr="001B3F0E">
              <w:rPr>
                <w:color w:val="000000"/>
                <w:spacing w:val="-6"/>
                <w:sz w:val="28"/>
                <w:szCs w:val="28"/>
              </w:rPr>
              <w:t xml:space="preserve"> = (стр. 130 + стр. 135 + стр. 140) / </w:t>
            </w:r>
            <w:r w:rsidRPr="001B3F0E">
              <w:rPr>
                <w:color w:val="000000"/>
                <w:spacing w:val="-7"/>
                <w:sz w:val="28"/>
                <w:szCs w:val="28"/>
              </w:rPr>
              <w:t>(стр. 190) ф. № 1</w:t>
            </w:r>
          </w:p>
        </w:tc>
      </w:tr>
      <w:tr w:rsidR="00207F26" w:rsidRPr="001B3F0E" w:rsidTr="004B1DB5">
        <w:trPr>
          <w:trHeight w:val="55"/>
        </w:trPr>
        <w:tc>
          <w:tcPr>
            <w:tcW w:w="9549" w:type="dxa"/>
            <w:gridSpan w:val="2"/>
          </w:tcPr>
          <w:p w:rsidR="00207F26" w:rsidRPr="001B3F0E" w:rsidRDefault="00207F26" w:rsidP="004B1DB5">
            <w:pPr>
              <w:spacing w:after="240"/>
              <w:jc w:val="center"/>
              <w:rPr>
                <w:sz w:val="28"/>
                <w:szCs w:val="28"/>
              </w:rPr>
            </w:pPr>
            <w:r w:rsidRPr="001B3F0E">
              <w:rPr>
                <w:color w:val="000000"/>
                <w:spacing w:val="-5"/>
                <w:sz w:val="28"/>
                <w:szCs w:val="28"/>
              </w:rPr>
              <w:t>5. Показатели исполнения обязательств перед бюджетом и государственными внебюджетными фондами</w:t>
            </w:r>
          </w:p>
        </w:tc>
      </w:tr>
      <w:tr w:rsidR="00207F26" w:rsidRPr="001B3F0E" w:rsidTr="004B1DB5">
        <w:trPr>
          <w:trHeight w:val="55"/>
        </w:trPr>
        <w:tc>
          <w:tcPr>
            <w:tcW w:w="4340" w:type="dxa"/>
          </w:tcPr>
          <w:p w:rsidR="00207F26" w:rsidRPr="001B3F0E" w:rsidRDefault="00207F26" w:rsidP="004B1DB5">
            <w:pPr>
              <w:shd w:val="clear" w:color="auto" w:fill="FFFFFF"/>
              <w:ind w:hanging="34"/>
              <w:rPr>
                <w:color w:val="000000"/>
                <w:spacing w:val="-6"/>
                <w:sz w:val="28"/>
                <w:szCs w:val="28"/>
              </w:rPr>
            </w:pPr>
          </w:p>
        </w:tc>
        <w:tc>
          <w:tcPr>
            <w:tcW w:w="5208" w:type="dxa"/>
          </w:tcPr>
          <w:p w:rsidR="00207F26" w:rsidRPr="001B3F0E" w:rsidRDefault="00207F26" w:rsidP="004B1DB5">
            <w:pPr>
              <w:spacing w:after="240"/>
              <w:rPr>
                <w:color w:val="000000"/>
                <w:spacing w:val="-4"/>
                <w:sz w:val="28"/>
                <w:szCs w:val="28"/>
              </w:rPr>
            </w:pPr>
            <w:r w:rsidRPr="001B3F0E">
              <w:rPr>
                <w:sz w:val="28"/>
                <w:szCs w:val="28"/>
              </w:rPr>
              <w:t>Продолжение приложения А</w:t>
            </w:r>
          </w:p>
        </w:tc>
      </w:tr>
      <w:tr w:rsidR="00207F26" w:rsidRPr="001B3F0E" w:rsidTr="004B1DB5">
        <w:trPr>
          <w:trHeight w:val="55"/>
        </w:trPr>
        <w:tc>
          <w:tcPr>
            <w:tcW w:w="4340" w:type="dxa"/>
          </w:tcPr>
          <w:p w:rsidR="00207F26" w:rsidRDefault="00207F26" w:rsidP="004B1DB5">
            <w:pPr>
              <w:shd w:val="clear" w:color="auto" w:fill="FFFFFF"/>
              <w:ind w:hanging="34"/>
              <w:rPr>
                <w:color w:val="000000"/>
                <w:spacing w:val="-8"/>
                <w:sz w:val="28"/>
                <w:szCs w:val="28"/>
              </w:rPr>
            </w:pPr>
            <w:r w:rsidRPr="001B3F0E">
              <w:rPr>
                <w:color w:val="000000"/>
                <w:spacing w:val="-6"/>
                <w:sz w:val="28"/>
                <w:szCs w:val="28"/>
              </w:rPr>
              <w:t xml:space="preserve">Коэффициенты исполнения </w:t>
            </w:r>
            <w:r w:rsidRPr="001B3F0E">
              <w:rPr>
                <w:color w:val="000000"/>
                <w:spacing w:val="-2"/>
                <w:sz w:val="28"/>
                <w:szCs w:val="28"/>
              </w:rPr>
              <w:t xml:space="preserve">текущих обязательств перед </w:t>
            </w:r>
            <w:r w:rsidRPr="001B3F0E">
              <w:rPr>
                <w:color w:val="000000"/>
                <w:spacing w:val="-5"/>
                <w:sz w:val="28"/>
                <w:szCs w:val="28"/>
              </w:rPr>
              <w:t xml:space="preserve">бюджетами соответствующих </w:t>
            </w:r>
            <w:r w:rsidRPr="001B3F0E">
              <w:rPr>
                <w:color w:val="000000"/>
                <w:spacing w:val="-8"/>
                <w:sz w:val="28"/>
                <w:szCs w:val="28"/>
              </w:rPr>
              <w:t xml:space="preserve">уровней </w:t>
            </w:r>
          </w:p>
          <w:p w:rsidR="00207F26" w:rsidRPr="007835A2" w:rsidRDefault="00207F26" w:rsidP="004B1DB5">
            <w:pPr>
              <w:shd w:val="clear" w:color="auto" w:fill="FFFFFF"/>
              <w:ind w:hanging="34"/>
              <w:rPr>
                <w:color w:val="000000"/>
                <w:spacing w:val="-8"/>
                <w:sz w:val="28"/>
                <w:szCs w:val="28"/>
              </w:rPr>
            </w:pPr>
            <w:r w:rsidRPr="001B3F0E">
              <w:rPr>
                <w:sz w:val="28"/>
                <w:szCs w:val="28"/>
              </w:rPr>
              <w:t>(К22-К24)</w:t>
            </w:r>
            <w:r w:rsidRPr="001B3F0E">
              <w:rPr>
                <w:color w:val="000000"/>
                <w:spacing w:val="-8"/>
                <w:sz w:val="28"/>
                <w:szCs w:val="28"/>
              </w:rPr>
              <w:t xml:space="preserve"> </w:t>
            </w:r>
          </w:p>
        </w:tc>
        <w:tc>
          <w:tcPr>
            <w:tcW w:w="5208" w:type="dxa"/>
            <w:vMerge w:val="restart"/>
          </w:tcPr>
          <w:p w:rsidR="00207F26" w:rsidRPr="005B3443" w:rsidRDefault="00207F26" w:rsidP="004B1DB5">
            <w:pPr>
              <w:spacing w:after="240"/>
              <w:rPr>
                <w:color w:val="000000"/>
                <w:spacing w:val="-6"/>
                <w:sz w:val="28"/>
                <w:szCs w:val="28"/>
              </w:rPr>
            </w:pPr>
            <w:r w:rsidRPr="001B3F0E">
              <w:rPr>
                <w:color w:val="000000"/>
                <w:spacing w:val="-4"/>
                <w:sz w:val="28"/>
                <w:szCs w:val="28"/>
              </w:rPr>
              <w:t>К</w:t>
            </w:r>
            <w:r w:rsidRPr="001B3F0E">
              <w:rPr>
                <w:i/>
                <w:color w:val="000000"/>
                <w:spacing w:val="-4"/>
                <w:sz w:val="28"/>
                <w:szCs w:val="28"/>
                <w:lang w:val="en-US"/>
              </w:rPr>
              <w:t>i</w:t>
            </w:r>
            <w:r w:rsidRPr="001B3F0E">
              <w:rPr>
                <w:color w:val="000000"/>
                <w:spacing w:val="-4"/>
                <w:sz w:val="28"/>
                <w:szCs w:val="28"/>
              </w:rPr>
              <w:t xml:space="preserve"> = Налоги (взносы) уплаченные / </w:t>
            </w:r>
            <w:r w:rsidRPr="001B3F0E">
              <w:rPr>
                <w:color w:val="000000"/>
                <w:spacing w:val="-3"/>
                <w:sz w:val="28"/>
                <w:szCs w:val="28"/>
              </w:rPr>
              <w:t xml:space="preserve">Налоги (взносы) начисленные, </w:t>
            </w:r>
            <w:r w:rsidRPr="001B3F0E">
              <w:rPr>
                <w:color w:val="000000"/>
                <w:spacing w:val="-6"/>
                <w:sz w:val="28"/>
                <w:szCs w:val="28"/>
              </w:rPr>
              <w:t xml:space="preserve">где </w:t>
            </w:r>
            <w:r w:rsidRPr="001B3F0E">
              <w:rPr>
                <w:i/>
                <w:color w:val="000000"/>
                <w:spacing w:val="-6"/>
                <w:sz w:val="28"/>
                <w:szCs w:val="28"/>
                <w:lang w:val="en-US"/>
              </w:rPr>
              <w:t>i</w:t>
            </w:r>
            <w:r w:rsidRPr="001B3F0E">
              <w:rPr>
                <w:i/>
                <w:color w:val="000000"/>
                <w:spacing w:val="-6"/>
                <w:sz w:val="28"/>
                <w:szCs w:val="28"/>
              </w:rPr>
              <w:t xml:space="preserve"> </w:t>
            </w:r>
            <w:r w:rsidRPr="001B3F0E">
              <w:rPr>
                <w:color w:val="000000"/>
                <w:spacing w:val="-6"/>
                <w:sz w:val="28"/>
                <w:szCs w:val="28"/>
              </w:rPr>
              <w:t xml:space="preserve">= 22, 23, 24, </w:t>
            </w:r>
          </w:p>
          <w:p w:rsidR="00207F26" w:rsidRDefault="00207F26" w:rsidP="004B1DB5">
            <w:pPr>
              <w:spacing w:after="240"/>
              <w:rPr>
                <w:color w:val="000000"/>
                <w:spacing w:val="-6"/>
                <w:sz w:val="28"/>
                <w:szCs w:val="28"/>
              </w:rPr>
            </w:pPr>
            <w:r w:rsidRPr="001B3F0E">
              <w:rPr>
                <w:color w:val="000000"/>
                <w:spacing w:val="-6"/>
                <w:sz w:val="28"/>
                <w:szCs w:val="28"/>
              </w:rPr>
              <w:t>25, 26</w:t>
            </w:r>
          </w:p>
          <w:p w:rsidR="00207F26" w:rsidRPr="001B3F0E" w:rsidRDefault="00207F26" w:rsidP="004B1DB5">
            <w:pPr>
              <w:spacing w:after="240"/>
              <w:jc w:val="right"/>
              <w:rPr>
                <w:sz w:val="28"/>
                <w:szCs w:val="28"/>
              </w:rPr>
            </w:pPr>
          </w:p>
        </w:tc>
      </w:tr>
      <w:tr w:rsidR="00207F26" w:rsidRPr="001B3F0E" w:rsidTr="004B1DB5">
        <w:trPr>
          <w:trHeight w:val="55"/>
        </w:trPr>
        <w:tc>
          <w:tcPr>
            <w:tcW w:w="4340" w:type="dxa"/>
          </w:tcPr>
          <w:p w:rsidR="00207F26" w:rsidRPr="001B3F0E" w:rsidRDefault="00207F26" w:rsidP="004B1DB5">
            <w:pPr>
              <w:shd w:val="clear" w:color="auto" w:fill="FFFFFF"/>
              <w:rPr>
                <w:sz w:val="28"/>
                <w:szCs w:val="28"/>
              </w:rPr>
            </w:pPr>
            <w:r w:rsidRPr="001B3F0E">
              <w:rPr>
                <w:color w:val="000000"/>
                <w:spacing w:val="-4"/>
                <w:sz w:val="28"/>
                <w:szCs w:val="28"/>
              </w:rPr>
              <w:t xml:space="preserve">Коэффициент исполнения </w:t>
            </w:r>
            <w:r w:rsidRPr="001B3F0E">
              <w:rPr>
                <w:color w:val="000000"/>
                <w:spacing w:val="-2"/>
                <w:sz w:val="28"/>
                <w:szCs w:val="28"/>
              </w:rPr>
              <w:t xml:space="preserve">текущих обязательств перед </w:t>
            </w:r>
            <w:r w:rsidRPr="001B3F0E">
              <w:rPr>
                <w:color w:val="000000"/>
                <w:spacing w:val="-4"/>
                <w:sz w:val="28"/>
                <w:szCs w:val="28"/>
              </w:rPr>
              <w:t xml:space="preserve">государственными </w:t>
            </w:r>
            <w:r w:rsidRPr="001B3F0E">
              <w:rPr>
                <w:color w:val="000000"/>
                <w:spacing w:val="-14"/>
                <w:sz w:val="28"/>
                <w:szCs w:val="28"/>
              </w:rPr>
              <w:t xml:space="preserve">внебюджетными фондами </w:t>
            </w:r>
            <w:r w:rsidRPr="001B3F0E">
              <w:rPr>
                <w:sz w:val="28"/>
                <w:szCs w:val="28"/>
              </w:rPr>
              <w:t>(К25)</w:t>
            </w:r>
          </w:p>
        </w:tc>
        <w:tc>
          <w:tcPr>
            <w:tcW w:w="5208" w:type="dxa"/>
            <w:vMerge/>
          </w:tcPr>
          <w:p w:rsidR="00207F26" w:rsidRPr="001B3F0E" w:rsidRDefault="00207F26" w:rsidP="004B1DB5">
            <w:pPr>
              <w:spacing w:after="240"/>
              <w:rPr>
                <w:sz w:val="28"/>
                <w:szCs w:val="28"/>
              </w:rPr>
            </w:pPr>
          </w:p>
        </w:tc>
      </w:tr>
      <w:tr w:rsidR="00207F26" w:rsidRPr="001B3F0E" w:rsidTr="004B1DB5">
        <w:trPr>
          <w:trHeight w:val="360"/>
        </w:trPr>
        <w:tc>
          <w:tcPr>
            <w:tcW w:w="4340" w:type="dxa"/>
          </w:tcPr>
          <w:p w:rsidR="00207F26" w:rsidRPr="001B3F0E" w:rsidRDefault="00207F26" w:rsidP="004B1DB5">
            <w:pPr>
              <w:shd w:val="clear" w:color="auto" w:fill="FFFFFF"/>
              <w:ind w:right="187" w:hanging="5"/>
              <w:rPr>
                <w:sz w:val="28"/>
                <w:szCs w:val="28"/>
              </w:rPr>
            </w:pPr>
            <w:r w:rsidRPr="001B3F0E">
              <w:rPr>
                <w:color w:val="000000"/>
                <w:spacing w:val="-3"/>
                <w:sz w:val="28"/>
                <w:szCs w:val="28"/>
              </w:rPr>
              <w:t xml:space="preserve">Коэффициент исполнения </w:t>
            </w:r>
            <w:r w:rsidRPr="001B3F0E">
              <w:rPr>
                <w:color w:val="000000"/>
                <w:spacing w:val="-5"/>
                <w:sz w:val="28"/>
                <w:szCs w:val="28"/>
              </w:rPr>
              <w:t xml:space="preserve">текущих обязательств перед </w:t>
            </w:r>
            <w:r w:rsidRPr="001B3F0E">
              <w:rPr>
                <w:color w:val="000000"/>
                <w:spacing w:val="-3"/>
                <w:sz w:val="28"/>
                <w:szCs w:val="28"/>
              </w:rPr>
              <w:t xml:space="preserve">Пенсионным фондом </w:t>
            </w:r>
            <w:r w:rsidRPr="001B3F0E">
              <w:rPr>
                <w:color w:val="000000"/>
                <w:spacing w:val="-11"/>
                <w:sz w:val="28"/>
                <w:szCs w:val="28"/>
              </w:rPr>
              <w:t xml:space="preserve">Российской Федерации </w:t>
            </w:r>
            <w:r w:rsidRPr="001B3F0E">
              <w:rPr>
                <w:sz w:val="28"/>
                <w:szCs w:val="28"/>
              </w:rPr>
              <w:t>(К26)</w:t>
            </w:r>
            <w:r w:rsidRPr="001B3F0E">
              <w:rPr>
                <w:color w:val="000000"/>
                <w:spacing w:val="-11"/>
                <w:sz w:val="28"/>
                <w:szCs w:val="28"/>
              </w:rPr>
              <w:t xml:space="preserve"> </w:t>
            </w:r>
          </w:p>
        </w:tc>
        <w:tc>
          <w:tcPr>
            <w:tcW w:w="5208" w:type="dxa"/>
            <w:vMerge/>
          </w:tcPr>
          <w:p w:rsidR="00207F26" w:rsidRPr="001B3F0E" w:rsidRDefault="00207F26" w:rsidP="004B1DB5">
            <w:pPr>
              <w:spacing w:after="240"/>
              <w:rPr>
                <w:sz w:val="28"/>
                <w:szCs w:val="28"/>
              </w:rPr>
            </w:pPr>
          </w:p>
        </w:tc>
      </w:tr>
    </w:tbl>
    <w:p w:rsidR="00207F26" w:rsidRPr="001B3F0E" w:rsidRDefault="00207F26" w:rsidP="00207F26">
      <w:pPr>
        <w:shd w:val="clear" w:color="auto" w:fill="FFFFFF"/>
        <w:spacing w:after="240"/>
        <w:rPr>
          <w:sz w:val="28"/>
          <w:szCs w:val="28"/>
        </w:rPr>
        <w:sectPr w:rsidR="00207F26" w:rsidRPr="001B3F0E" w:rsidSect="00D90341">
          <w:footerReference w:type="even" r:id="rId35"/>
          <w:footerReference w:type="default" r:id="rId36"/>
          <w:pgSz w:w="11909" w:h="16834"/>
          <w:pgMar w:top="1134" w:right="1134" w:bottom="1134" w:left="1134" w:header="720" w:footer="720" w:gutter="0"/>
          <w:cols w:space="60"/>
          <w:noEndnote/>
          <w:titlePg/>
        </w:sectPr>
      </w:pPr>
    </w:p>
    <w:p w:rsidR="00207F26" w:rsidRDefault="00207F26" w:rsidP="00207F26">
      <w:pPr>
        <w:rPr>
          <w:b/>
          <w:sz w:val="28"/>
          <w:szCs w:val="28"/>
        </w:rPr>
      </w:pPr>
    </w:p>
    <w:p w:rsidR="00207F26" w:rsidRDefault="00207F26" w:rsidP="00207F26">
      <w:pPr>
        <w:jc w:val="center"/>
        <w:outlineLvl w:val="0"/>
        <w:rPr>
          <w:b/>
          <w:sz w:val="28"/>
          <w:szCs w:val="28"/>
        </w:rPr>
      </w:pPr>
      <w:r w:rsidRPr="001B3F0E">
        <w:rPr>
          <w:b/>
          <w:sz w:val="28"/>
          <w:szCs w:val="28"/>
        </w:rPr>
        <w:t>Приложение Б</w:t>
      </w:r>
    </w:p>
    <w:p w:rsidR="00207F26" w:rsidRPr="001B3F0E" w:rsidRDefault="00207F26" w:rsidP="00207F26">
      <w:pPr>
        <w:jc w:val="center"/>
        <w:rPr>
          <w:sz w:val="28"/>
          <w:szCs w:val="28"/>
        </w:rPr>
      </w:pPr>
    </w:p>
    <w:p w:rsidR="00207F26" w:rsidRDefault="00207F26" w:rsidP="00207F26">
      <w:pPr>
        <w:jc w:val="center"/>
        <w:outlineLvl w:val="0"/>
        <w:rPr>
          <w:sz w:val="28"/>
          <w:szCs w:val="28"/>
        </w:rPr>
      </w:pPr>
      <w:r w:rsidRPr="001B3F0E">
        <w:rPr>
          <w:sz w:val="28"/>
          <w:szCs w:val="28"/>
        </w:rPr>
        <w:t>Список рекомендуемой литературы</w:t>
      </w:r>
    </w:p>
    <w:p w:rsidR="00207F26" w:rsidRPr="001B3F0E" w:rsidRDefault="00207F26" w:rsidP="00207F26">
      <w:pPr>
        <w:jc w:val="center"/>
        <w:rPr>
          <w:sz w:val="28"/>
          <w:szCs w:val="28"/>
        </w:rPr>
      </w:pPr>
    </w:p>
    <w:p w:rsidR="00207F26" w:rsidRPr="001B3F0E" w:rsidRDefault="00207F26" w:rsidP="00207F26">
      <w:pPr>
        <w:numPr>
          <w:ilvl w:val="0"/>
          <w:numId w:val="19"/>
        </w:numPr>
        <w:tabs>
          <w:tab w:val="clear" w:pos="720"/>
          <w:tab w:val="num" w:pos="360"/>
        </w:tabs>
        <w:ind w:left="360"/>
        <w:jc w:val="both"/>
        <w:rPr>
          <w:sz w:val="28"/>
          <w:szCs w:val="28"/>
        </w:rPr>
      </w:pPr>
      <w:r w:rsidRPr="001B3F0E">
        <w:rPr>
          <w:sz w:val="28"/>
          <w:szCs w:val="28"/>
        </w:rPr>
        <w:t>Алейников А.Н. Предпринимательская деятельность: Учебное пособие / А.Н. Алейников. – М.: Новое знание, 2003.</w:t>
      </w:r>
    </w:p>
    <w:p w:rsidR="00207F26" w:rsidRPr="001B3F0E" w:rsidRDefault="00207F26" w:rsidP="00207F26">
      <w:pPr>
        <w:numPr>
          <w:ilvl w:val="0"/>
          <w:numId w:val="19"/>
        </w:numPr>
        <w:tabs>
          <w:tab w:val="clear" w:pos="720"/>
          <w:tab w:val="num" w:pos="360"/>
        </w:tabs>
        <w:ind w:left="360"/>
        <w:jc w:val="both"/>
        <w:rPr>
          <w:sz w:val="28"/>
          <w:szCs w:val="28"/>
        </w:rPr>
      </w:pPr>
      <w:r w:rsidRPr="001B3F0E">
        <w:rPr>
          <w:sz w:val="28"/>
          <w:szCs w:val="28"/>
        </w:rPr>
        <w:t>Алексеева М.М. Планирование деятельности фирмы. Учебно-математическое пособие. – М.: Финансы и статистика, 2003.</w:t>
      </w:r>
    </w:p>
    <w:p w:rsidR="00207F26" w:rsidRPr="001B3F0E" w:rsidRDefault="00207F26" w:rsidP="00207F26">
      <w:pPr>
        <w:numPr>
          <w:ilvl w:val="0"/>
          <w:numId w:val="19"/>
        </w:numPr>
        <w:tabs>
          <w:tab w:val="clear" w:pos="720"/>
          <w:tab w:val="num" w:pos="360"/>
        </w:tabs>
        <w:ind w:left="360"/>
        <w:rPr>
          <w:sz w:val="28"/>
          <w:szCs w:val="28"/>
        </w:rPr>
      </w:pPr>
      <w:r w:rsidRPr="001B3F0E">
        <w:rPr>
          <w:sz w:val="28"/>
          <w:szCs w:val="28"/>
        </w:rPr>
        <w:t>Антонова О.В. Управление кризисным состоянием организации. -М.: ЮНИТИ, 2004.</w:t>
      </w:r>
    </w:p>
    <w:p w:rsidR="00207F26" w:rsidRPr="001B3F0E" w:rsidRDefault="00207F26" w:rsidP="00207F26">
      <w:pPr>
        <w:numPr>
          <w:ilvl w:val="0"/>
          <w:numId w:val="19"/>
        </w:numPr>
        <w:tabs>
          <w:tab w:val="clear" w:pos="720"/>
          <w:tab w:val="num" w:pos="360"/>
        </w:tabs>
        <w:ind w:left="360"/>
        <w:jc w:val="both"/>
        <w:rPr>
          <w:sz w:val="28"/>
          <w:szCs w:val="28"/>
        </w:rPr>
      </w:pPr>
      <w:r w:rsidRPr="001B3F0E">
        <w:rPr>
          <w:sz w:val="28"/>
          <w:szCs w:val="28"/>
        </w:rPr>
        <w:t>Асаул А.Н. Организация предпринимательской деятельности: Учебник / А.Н. Асаул. – СПб.: Питер, 2005.</w:t>
      </w:r>
    </w:p>
    <w:p w:rsidR="00207F26" w:rsidRPr="001B3F0E" w:rsidRDefault="00207F26" w:rsidP="00207F26">
      <w:pPr>
        <w:numPr>
          <w:ilvl w:val="0"/>
          <w:numId w:val="19"/>
        </w:numPr>
        <w:tabs>
          <w:tab w:val="clear" w:pos="720"/>
          <w:tab w:val="num" w:pos="360"/>
        </w:tabs>
        <w:ind w:left="360"/>
        <w:rPr>
          <w:sz w:val="28"/>
          <w:szCs w:val="28"/>
        </w:rPr>
      </w:pPr>
      <w:r w:rsidRPr="001B3F0E">
        <w:rPr>
          <w:sz w:val="28"/>
          <w:szCs w:val="28"/>
        </w:rPr>
        <w:t xml:space="preserve">Багаев В.Ф. Промышленность России: антикризисные стратегии предприятий.- СПб.: Коврус, 2007. </w:t>
      </w:r>
    </w:p>
    <w:p w:rsidR="00207F26" w:rsidRPr="001B3F0E" w:rsidRDefault="00207F26" w:rsidP="00207F26">
      <w:pPr>
        <w:numPr>
          <w:ilvl w:val="0"/>
          <w:numId w:val="19"/>
        </w:numPr>
        <w:tabs>
          <w:tab w:val="clear" w:pos="720"/>
          <w:tab w:val="num" w:pos="360"/>
        </w:tabs>
        <w:ind w:left="360"/>
        <w:rPr>
          <w:sz w:val="28"/>
          <w:szCs w:val="28"/>
        </w:rPr>
      </w:pPr>
      <w:r w:rsidRPr="001B3F0E">
        <w:rPr>
          <w:sz w:val="28"/>
          <w:szCs w:val="28"/>
        </w:rPr>
        <w:t xml:space="preserve">Богданов И.Я. Экономическая безопасность России: теория и практика. -М.: ИСПИ РАН, 2001. </w:t>
      </w:r>
    </w:p>
    <w:p w:rsidR="00207F26" w:rsidRPr="001B3F0E" w:rsidRDefault="00207F26" w:rsidP="00207F26">
      <w:pPr>
        <w:numPr>
          <w:ilvl w:val="0"/>
          <w:numId w:val="19"/>
        </w:numPr>
        <w:tabs>
          <w:tab w:val="clear" w:pos="720"/>
          <w:tab w:val="num" w:pos="360"/>
        </w:tabs>
        <w:ind w:left="360"/>
        <w:jc w:val="both"/>
        <w:rPr>
          <w:sz w:val="28"/>
          <w:szCs w:val="28"/>
        </w:rPr>
      </w:pPr>
      <w:r w:rsidRPr="001B3F0E">
        <w:rPr>
          <w:sz w:val="28"/>
          <w:szCs w:val="28"/>
        </w:rPr>
        <w:t>Васильева Н.А., Матеуш Т.А., Миронов М.Г. Экономика предприятия. М.: Юрацт-Издат, 2005.</w:t>
      </w:r>
    </w:p>
    <w:p w:rsidR="00207F26" w:rsidRPr="001B3F0E" w:rsidRDefault="00207F26" w:rsidP="00207F26">
      <w:pPr>
        <w:numPr>
          <w:ilvl w:val="0"/>
          <w:numId w:val="19"/>
        </w:numPr>
        <w:tabs>
          <w:tab w:val="clear" w:pos="720"/>
          <w:tab w:val="num" w:pos="360"/>
        </w:tabs>
        <w:ind w:left="360"/>
        <w:jc w:val="both"/>
        <w:rPr>
          <w:sz w:val="28"/>
          <w:szCs w:val="28"/>
        </w:rPr>
      </w:pPr>
      <w:r w:rsidRPr="001B3F0E">
        <w:rPr>
          <w:sz w:val="28"/>
          <w:szCs w:val="28"/>
        </w:rPr>
        <w:t>Виханский О.С., Наумов А.И. Менеджмент: Учебник. – 3-е изд. – М.: Экономистъ, 2003.</w:t>
      </w:r>
    </w:p>
    <w:p w:rsidR="00207F26" w:rsidRPr="001B3F0E" w:rsidRDefault="00207F26" w:rsidP="00207F26">
      <w:pPr>
        <w:numPr>
          <w:ilvl w:val="0"/>
          <w:numId w:val="19"/>
        </w:numPr>
        <w:tabs>
          <w:tab w:val="clear" w:pos="720"/>
          <w:tab w:val="num" w:pos="0"/>
        </w:tabs>
        <w:ind w:left="360"/>
        <w:jc w:val="both"/>
        <w:rPr>
          <w:sz w:val="28"/>
          <w:szCs w:val="28"/>
        </w:rPr>
      </w:pPr>
      <w:r w:rsidRPr="001B3F0E">
        <w:rPr>
          <w:sz w:val="28"/>
          <w:szCs w:val="28"/>
        </w:rPr>
        <w:t>Власова В.М. Основы предпринимательской деятельности: финансовый менеджмент. Учебное пособие. – М.: Финансы и статистика, 2004.</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Гончарова Э.А., Погодина В.В. Инвестиционный механизм слияния и поглощения предприятий корпоративного типа. - СПб: Изд-во СПбГУЭФ, 2002. 28. Гринкевич Л.С. Глобализация мирового развития и межгосударственная эксплуатация.- Томск: ТГУ, 2002.</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 xml:space="preserve">Денисов А.Ю., Жданов С.А. Экономическое управление предприятием и корпорацией.- М.: Дело и Сервис,2002 </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Димитриади Г.Г. Безопасность России и её экономическая политика.- Ленанд, 2005.</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Защита работников при банкротстве. Капитализация платежей в возмещение вреда пострадавшим на производстве/Авт.-сост. И.Н.Семянникова.-М.: Социум.-2002. - Ч.1</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Карелина С.А. Правовое регулирование несостоятельности (банкротства).-М.: Зерцало – М, 2002.</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Кен Хитер. Экономика отраслей и фирм. – М.: Финансы и статистика, 2004.</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Кивальчук В.С. Оздоровление предприятия: Экономический анализ.- М.: Изд. деловой и учебной литературы; Минс: Амалфея, 2002.</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Козлов А.А. Экономический анализ основных направлений предупреждения банкротства предприятия.- М.: Финансовая Академия при Правительстве РФ, 2000.</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Лапуста М.Г. Малое предпринимательство: учебник / М.Г. Лапуста, Ю.Л. Старостин. – М.: ИНФРА – М, 2004.</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lastRenderedPageBreak/>
        <w:t>Лапуста М.Г., Старостин Ю.Л. «Малое предпринимательство» - М.: ИНФРА-М, 2004.</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Лапуста М.Г., Старостин Ю.Л., Поршев А.Г., Скамай Л.Г. «Предпринимательство» - М.: ИНФРА-М, 2004.</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Мазур И.И., Шапиро В.Д. и др. Реструктуризация предприятий и компаний.- М.: ИИЦ и «Россиана», 2000.</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Мазур И.И., Шапиро В.Д., Ольдерогге Н.Г. Управление проектами: Учебное пособие / Под ред. И.И. Мазура. – 2-е изд. – М: Омега-Л, 2004.</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Макшанцев Р.И. Структура управления современной организацией: Учеб. пособие.- М.: Инфра-М, 2004.</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Масличенков Ю.С., Тронин Ю.Н. Стратегический и кризисный менеджмент фирмы: Учеб. пособие для вузов – М.: Дашков и К°, 2004.</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 xml:space="preserve">Методические рекомендации по проведению экспертизы о наличии (отсутствии) признаков фиктивного или преднамеренного банкротства, утвержденные распоряжением ФСДН от  8 октября </w:t>
      </w:r>
      <w:smartTag w:uri="urn:schemas-microsoft-com:office:smarttags" w:element="metricconverter">
        <w:smartTagPr>
          <w:attr w:name="ProductID" w:val="1999 г"/>
        </w:smartTagPr>
        <w:r w:rsidRPr="001B3F0E">
          <w:rPr>
            <w:sz w:val="28"/>
            <w:szCs w:val="28"/>
          </w:rPr>
          <w:t>1999 г</w:t>
        </w:r>
      </w:smartTag>
      <w:r w:rsidRPr="001B3F0E">
        <w:rPr>
          <w:sz w:val="28"/>
          <w:szCs w:val="28"/>
        </w:rPr>
        <w:t>. № 33-Р</w:t>
      </w:r>
    </w:p>
    <w:p w:rsidR="00207F26" w:rsidRPr="001B3F0E" w:rsidRDefault="00207F26" w:rsidP="00207F26">
      <w:pPr>
        <w:numPr>
          <w:ilvl w:val="0"/>
          <w:numId w:val="19"/>
        </w:numPr>
        <w:tabs>
          <w:tab w:val="clear" w:pos="720"/>
          <w:tab w:val="num" w:pos="-1080"/>
        </w:tabs>
        <w:ind w:left="540" w:hanging="540"/>
        <w:rPr>
          <w:sz w:val="28"/>
          <w:szCs w:val="28"/>
        </w:rPr>
      </w:pPr>
      <w:r w:rsidRPr="001B3F0E">
        <w:rPr>
          <w:sz w:val="28"/>
          <w:szCs w:val="28"/>
        </w:rPr>
        <w:t>Митин А.Н., Федорова А.Э., Токарева Ю.А., Овчинников А.В. Антикризисное управление персоналом организации: Учеб. пособие.- СПб.: Питер, 2005.</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Мочерный С.В., Некрасова В.В. Основы предпринимательской деятельности: Учебник для вузов / под ред. Проф. С.В. Мочерного. – М.: «Приор-издат», 2004.</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Организация предпринимательской деятельности: учеб. пособие \ под ред. В.Я. Горфинкеля, Г.Б Поляка, В.А. Швандера. – М.: ЮНИТИ-ДАНА, 2004.</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Организация предпринимательской деятельности: Учебное пособие / Под ред. В.Я. Горфинкеля, Г.Б. Поляка. – М.: ЮНИТИ, 2004.</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Организация предпринимательской деятельности: Учебное пособие / Под ред. А.С. Пелеха. – М.: МарТ, 2003.</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Организация предпринимательской деятельности: Учебное пособие. / Шевченко И.К. Таганрог: Изд-во ТРТУ, 2004.</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Попов Р.А. Антикризисное управление – М.: Высшая школа, 2003.</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Предпринимательство: Учебник / Под ред. В.Я. Горфинкеля, Г.Б. Поляка. М.: ЮНИТИ, 2007.</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Предпринимательство: учебник / под ред. В.Я. Горфинкеля, Г.Б. Поляка, В.А. Швандара. – 4-е изд., перераб. И доп. – М.: ЮНИТИ-ДАНА, 2008.</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Роик В. Профессиональные риски: оценка и управление. – М.: «Анкил», 2004.</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Таль Г.К. Антикризисное управление: Учебное пособие. – М.: ИНФРА-М, 2004.</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Тертышник М.И. Экономика предприятия. СПб.: Питер, 2005.</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Ушаков И.И. Как привлечь инвестиции. СПб.: Питер, 2006.</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Фомичев А. Риск-менеджмент. Учебное пособие. – М.: «Дашков и К», 2004.</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t>Череданова Л.Н. Основы экономики и предпринимательства: Учебник / Л.Н. Череданова. – М.: Академия, 2003.</w:t>
      </w:r>
    </w:p>
    <w:p w:rsidR="00207F26" w:rsidRPr="001B3F0E" w:rsidRDefault="00207F26" w:rsidP="00207F26">
      <w:pPr>
        <w:numPr>
          <w:ilvl w:val="0"/>
          <w:numId w:val="19"/>
        </w:numPr>
        <w:tabs>
          <w:tab w:val="clear" w:pos="720"/>
          <w:tab w:val="num" w:pos="-1080"/>
        </w:tabs>
        <w:ind w:left="540" w:hanging="540"/>
        <w:jc w:val="both"/>
        <w:rPr>
          <w:sz w:val="28"/>
          <w:szCs w:val="28"/>
        </w:rPr>
      </w:pPr>
      <w:r w:rsidRPr="001B3F0E">
        <w:rPr>
          <w:sz w:val="28"/>
          <w:szCs w:val="28"/>
        </w:rPr>
        <w:lastRenderedPageBreak/>
        <w:t>Шимшилов С.И. Стратегия современного предпринимательства и социального развития корпораций: Учебник / С.И. Шимшилов. – М.: Дашков и К, 2004.</w:t>
      </w:r>
    </w:p>
    <w:p w:rsidR="00207F26" w:rsidRPr="001B3F0E" w:rsidRDefault="00207F26" w:rsidP="00207F26">
      <w:pPr>
        <w:tabs>
          <w:tab w:val="num" w:pos="360"/>
        </w:tabs>
        <w:ind w:left="360" w:hanging="360"/>
        <w:jc w:val="both"/>
        <w:rPr>
          <w:sz w:val="28"/>
          <w:szCs w:val="28"/>
        </w:rPr>
      </w:pPr>
    </w:p>
    <w:p w:rsidR="00207F26" w:rsidRPr="001B3F0E" w:rsidRDefault="00207F26" w:rsidP="00207F26">
      <w:pPr>
        <w:tabs>
          <w:tab w:val="num" w:pos="360"/>
        </w:tabs>
        <w:ind w:left="360" w:hanging="360"/>
        <w:jc w:val="both"/>
        <w:rPr>
          <w:sz w:val="28"/>
          <w:szCs w:val="28"/>
        </w:rPr>
      </w:pPr>
      <w:r w:rsidRPr="001B3F0E">
        <w:rPr>
          <w:sz w:val="28"/>
          <w:szCs w:val="28"/>
        </w:rPr>
        <w:t>Нормативная:</w:t>
      </w:r>
    </w:p>
    <w:p w:rsidR="00207F26" w:rsidRPr="001B3F0E" w:rsidRDefault="00207F26" w:rsidP="00207F26">
      <w:pPr>
        <w:numPr>
          <w:ilvl w:val="0"/>
          <w:numId w:val="15"/>
        </w:numPr>
        <w:tabs>
          <w:tab w:val="clear" w:pos="720"/>
          <w:tab w:val="num" w:pos="360"/>
        </w:tabs>
        <w:ind w:left="360"/>
        <w:jc w:val="both"/>
        <w:rPr>
          <w:sz w:val="28"/>
          <w:szCs w:val="28"/>
        </w:rPr>
      </w:pPr>
      <w:r w:rsidRPr="001B3F0E">
        <w:rPr>
          <w:sz w:val="28"/>
          <w:szCs w:val="28"/>
        </w:rPr>
        <w:t>Гражданский Кодекс Российской Федерации: в 4-х ч. – М.: Омега-Л, 2009.</w:t>
      </w:r>
    </w:p>
    <w:p w:rsidR="00207F26" w:rsidRPr="001B3F0E" w:rsidRDefault="00207F26" w:rsidP="00207F26">
      <w:pPr>
        <w:numPr>
          <w:ilvl w:val="0"/>
          <w:numId w:val="15"/>
        </w:numPr>
        <w:tabs>
          <w:tab w:val="clear" w:pos="720"/>
          <w:tab w:val="num" w:pos="360"/>
        </w:tabs>
        <w:ind w:left="360"/>
        <w:jc w:val="both"/>
        <w:rPr>
          <w:sz w:val="28"/>
          <w:szCs w:val="28"/>
        </w:rPr>
      </w:pPr>
      <w:r w:rsidRPr="001B3F0E">
        <w:rPr>
          <w:sz w:val="28"/>
          <w:szCs w:val="28"/>
        </w:rPr>
        <w:t>О развитии малого и среднего предпринимательства в Российской Федерации: федер. Закон РФ от 24 июля 2007г. № 209-ФЗ.</w:t>
      </w:r>
    </w:p>
    <w:p w:rsidR="00207F26" w:rsidRPr="001B3F0E" w:rsidRDefault="00207F26" w:rsidP="00207F26">
      <w:pPr>
        <w:tabs>
          <w:tab w:val="num" w:pos="360"/>
        </w:tabs>
        <w:ind w:left="360" w:hanging="360"/>
        <w:jc w:val="both"/>
        <w:rPr>
          <w:sz w:val="28"/>
          <w:szCs w:val="28"/>
        </w:rPr>
      </w:pPr>
    </w:p>
    <w:p w:rsidR="00207F26" w:rsidRPr="001B3F0E" w:rsidRDefault="00207F26" w:rsidP="00207F26">
      <w:pPr>
        <w:tabs>
          <w:tab w:val="num" w:pos="360"/>
        </w:tabs>
        <w:ind w:left="360" w:hanging="360"/>
        <w:jc w:val="both"/>
        <w:rPr>
          <w:sz w:val="28"/>
          <w:szCs w:val="28"/>
        </w:rPr>
      </w:pPr>
      <w:r w:rsidRPr="001B3F0E">
        <w:rPr>
          <w:sz w:val="28"/>
          <w:szCs w:val="28"/>
        </w:rPr>
        <w:t>Дополнительная:</w:t>
      </w:r>
    </w:p>
    <w:p w:rsidR="00207F26" w:rsidRPr="001B3F0E" w:rsidRDefault="00207F26" w:rsidP="00207F26">
      <w:pPr>
        <w:numPr>
          <w:ilvl w:val="0"/>
          <w:numId w:val="17"/>
        </w:numPr>
        <w:tabs>
          <w:tab w:val="clear" w:pos="720"/>
          <w:tab w:val="num" w:pos="360"/>
        </w:tabs>
        <w:ind w:left="360"/>
        <w:jc w:val="both"/>
        <w:rPr>
          <w:sz w:val="28"/>
          <w:szCs w:val="28"/>
        </w:rPr>
      </w:pPr>
      <w:r w:rsidRPr="001B3F0E">
        <w:rPr>
          <w:sz w:val="28"/>
          <w:szCs w:val="28"/>
        </w:rPr>
        <w:t>Основы предпринимательского дела / Под ред. Осипова Ю.М., 2008.</w:t>
      </w:r>
    </w:p>
    <w:p w:rsidR="00207F26" w:rsidRPr="001B3F0E" w:rsidRDefault="00207F26" w:rsidP="00207F26">
      <w:pPr>
        <w:numPr>
          <w:ilvl w:val="0"/>
          <w:numId w:val="17"/>
        </w:numPr>
        <w:tabs>
          <w:tab w:val="clear" w:pos="720"/>
          <w:tab w:val="num" w:pos="360"/>
        </w:tabs>
        <w:ind w:left="360"/>
        <w:jc w:val="both"/>
        <w:rPr>
          <w:sz w:val="28"/>
          <w:szCs w:val="28"/>
        </w:rPr>
      </w:pPr>
      <w:r w:rsidRPr="001B3F0E">
        <w:rPr>
          <w:sz w:val="28"/>
          <w:szCs w:val="28"/>
        </w:rPr>
        <w:t>Основы предпринимательской деятельности / Под ред. Е.А, Журавлевой. Учеб. пособие, 2009.</w:t>
      </w:r>
    </w:p>
    <w:p w:rsidR="00207F26" w:rsidRPr="001B3F0E" w:rsidRDefault="00207F26" w:rsidP="00207F26">
      <w:pPr>
        <w:numPr>
          <w:ilvl w:val="0"/>
          <w:numId w:val="17"/>
        </w:numPr>
        <w:tabs>
          <w:tab w:val="clear" w:pos="720"/>
          <w:tab w:val="num" w:pos="360"/>
        </w:tabs>
        <w:ind w:left="360"/>
        <w:jc w:val="both"/>
        <w:rPr>
          <w:sz w:val="28"/>
          <w:szCs w:val="28"/>
        </w:rPr>
      </w:pPr>
      <w:r w:rsidRPr="001B3F0E">
        <w:rPr>
          <w:sz w:val="28"/>
          <w:szCs w:val="28"/>
        </w:rPr>
        <w:t>Трудовое право: Учебник / Под ред. О.В. Смирнова, И.О. Снигиревой. – 3-е изд. перераб. И доп. – М.: ТК Велби, Изд-во Проспект, 2008.</w:t>
      </w:r>
    </w:p>
    <w:p w:rsidR="00207F26" w:rsidRPr="001B3F0E" w:rsidRDefault="00207F26" w:rsidP="00207F26">
      <w:pPr>
        <w:numPr>
          <w:ilvl w:val="0"/>
          <w:numId w:val="17"/>
        </w:numPr>
        <w:tabs>
          <w:tab w:val="clear" w:pos="720"/>
          <w:tab w:val="num" w:pos="360"/>
        </w:tabs>
        <w:ind w:left="360"/>
        <w:jc w:val="both"/>
        <w:rPr>
          <w:sz w:val="28"/>
          <w:szCs w:val="28"/>
        </w:rPr>
      </w:pPr>
      <w:r w:rsidRPr="001B3F0E">
        <w:rPr>
          <w:sz w:val="28"/>
          <w:szCs w:val="28"/>
        </w:rPr>
        <w:t xml:space="preserve"> Управление персоналом организации: Учебник / Под ред. А.Я. Кибанова, 4-е изд. И перераб., - М.: ИНФРА-М, 2009.</w:t>
      </w:r>
    </w:p>
    <w:p w:rsidR="00207F26" w:rsidRPr="001B3F0E" w:rsidRDefault="00207F26" w:rsidP="00207F26">
      <w:pPr>
        <w:numPr>
          <w:ilvl w:val="0"/>
          <w:numId w:val="17"/>
        </w:numPr>
        <w:tabs>
          <w:tab w:val="clear" w:pos="720"/>
          <w:tab w:val="num" w:pos="360"/>
        </w:tabs>
        <w:ind w:left="360"/>
        <w:jc w:val="both"/>
        <w:rPr>
          <w:sz w:val="28"/>
          <w:szCs w:val="28"/>
        </w:rPr>
      </w:pPr>
      <w:r w:rsidRPr="001B3F0E">
        <w:rPr>
          <w:sz w:val="28"/>
          <w:szCs w:val="28"/>
        </w:rPr>
        <w:t xml:space="preserve"> Шимшилов С. Стратегия современного предпринимательства и социального развития корпораций: учебник / С. Шимшилов; под ред. М.Н. Кулапова. – М.: Дашков и К, 2004.</w:t>
      </w:r>
    </w:p>
    <w:p w:rsidR="00207F26" w:rsidRPr="001B3F0E" w:rsidRDefault="00207F26" w:rsidP="00207F26">
      <w:pPr>
        <w:numPr>
          <w:ilvl w:val="0"/>
          <w:numId w:val="17"/>
        </w:numPr>
        <w:tabs>
          <w:tab w:val="clear" w:pos="720"/>
          <w:tab w:val="num" w:pos="360"/>
        </w:tabs>
        <w:ind w:left="360"/>
        <w:jc w:val="both"/>
        <w:rPr>
          <w:sz w:val="28"/>
          <w:szCs w:val="28"/>
        </w:rPr>
      </w:pPr>
      <w:r w:rsidRPr="001B3F0E">
        <w:rPr>
          <w:sz w:val="28"/>
          <w:szCs w:val="28"/>
        </w:rPr>
        <w:t xml:space="preserve"> Энциклопедия: Управление персоналом в логистике и перевозках (1 том) Изд-во: Бонниер Бизнес Пресс, 2008.</w:t>
      </w:r>
    </w:p>
    <w:p w:rsidR="00207F26" w:rsidRPr="001B3F0E" w:rsidRDefault="00207F26" w:rsidP="00207F26">
      <w:pPr>
        <w:numPr>
          <w:ilvl w:val="0"/>
          <w:numId w:val="17"/>
        </w:numPr>
        <w:tabs>
          <w:tab w:val="clear" w:pos="720"/>
          <w:tab w:val="left" w:pos="0"/>
        </w:tabs>
        <w:ind w:left="360"/>
        <w:rPr>
          <w:sz w:val="28"/>
          <w:szCs w:val="28"/>
        </w:rPr>
      </w:pPr>
      <w:r w:rsidRPr="001B3F0E">
        <w:rPr>
          <w:sz w:val="28"/>
          <w:szCs w:val="28"/>
        </w:rPr>
        <w:t>Организация предпринимательской деятельности. Учебник Валигурский Д.И., Издательский дом Дашков и К., 2012. –  520 с.</w:t>
      </w:r>
    </w:p>
    <w:p w:rsidR="00207F26" w:rsidRPr="001B3F0E" w:rsidRDefault="00207F26" w:rsidP="00207F26">
      <w:pPr>
        <w:numPr>
          <w:ilvl w:val="0"/>
          <w:numId w:val="17"/>
        </w:numPr>
        <w:tabs>
          <w:tab w:val="clear" w:pos="720"/>
          <w:tab w:val="left" w:pos="0"/>
        </w:tabs>
        <w:ind w:left="360"/>
        <w:rPr>
          <w:sz w:val="28"/>
          <w:szCs w:val="28"/>
        </w:rPr>
      </w:pPr>
      <w:r w:rsidRPr="001B3F0E">
        <w:rPr>
          <w:sz w:val="28"/>
          <w:szCs w:val="28"/>
        </w:rPr>
        <w:t xml:space="preserve"> Бакшт, А.П. Малый бизнес: С чего начать, как преуспеть: советы владельцам и управляющим. Издательство: Питер Издательство ООО, 2012. – 222с.                                                                                         </w:t>
      </w:r>
    </w:p>
    <w:p w:rsidR="00207F26" w:rsidRPr="001B3F0E" w:rsidRDefault="00207F26" w:rsidP="00207F26">
      <w:pPr>
        <w:numPr>
          <w:ilvl w:val="0"/>
          <w:numId w:val="17"/>
        </w:numPr>
        <w:tabs>
          <w:tab w:val="clear" w:pos="720"/>
          <w:tab w:val="left" w:pos="0"/>
        </w:tabs>
        <w:ind w:left="360"/>
        <w:rPr>
          <w:sz w:val="28"/>
          <w:szCs w:val="28"/>
        </w:rPr>
      </w:pPr>
      <w:r w:rsidRPr="001B3F0E">
        <w:rPr>
          <w:sz w:val="28"/>
          <w:szCs w:val="28"/>
        </w:rPr>
        <w:t xml:space="preserve"> Богалдин-Малых, В.В. Ценовоая и инновационная политика в практике современного бизнеса. Предпринимательство. Коммерция. Сервис-бизнес. Финансы.: учебное пособие. Издательство: Московский психолого-социальный институт Издательство, 2010. – 292с.</w:t>
      </w:r>
    </w:p>
    <w:p w:rsidR="00207F26" w:rsidRPr="001B3F0E" w:rsidRDefault="00207F26" w:rsidP="00207F26">
      <w:pPr>
        <w:numPr>
          <w:ilvl w:val="0"/>
          <w:numId w:val="17"/>
        </w:numPr>
        <w:tabs>
          <w:tab w:val="clear" w:pos="720"/>
          <w:tab w:val="num" w:pos="-1080"/>
        </w:tabs>
        <w:ind w:left="540" w:hanging="540"/>
        <w:rPr>
          <w:sz w:val="28"/>
          <w:szCs w:val="28"/>
        </w:rPr>
      </w:pPr>
      <w:r w:rsidRPr="001B3F0E">
        <w:rPr>
          <w:sz w:val="28"/>
          <w:szCs w:val="28"/>
        </w:rPr>
        <w:t>Рубин Ю. Курс профессионального предпринимательства. Ч.</w:t>
      </w:r>
      <w:r w:rsidRPr="001B3F0E">
        <w:rPr>
          <w:sz w:val="28"/>
          <w:szCs w:val="28"/>
          <w:lang w:val="en-US"/>
        </w:rPr>
        <w:t>I</w:t>
      </w:r>
      <w:r w:rsidRPr="001B3F0E">
        <w:rPr>
          <w:sz w:val="28"/>
          <w:szCs w:val="28"/>
        </w:rPr>
        <w:t>: учебник для высшей школы. Издательство: Маркет ДС, 2010. – 392с.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Рубин Ю. Курс профессионального предпринимательства. Ч.</w:t>
      </w:r>
      <w:r w:rsidRPr="001B3F0E">
        <w:rPr>
          <w:sz w:val="28"/>
          <w:szCs w:val="28"/>
          <w:lang w:val="en-US"/>
        </w:rPr>
        <w:t>II</w:t>
      </w:r>
      <w:r w:rsidRPr="001B3F0E">
        <w:rPr>
          <w:sz w:val="28"/>
          <w:szCs w:val="28"/>
        </w:rPr>
        <w:t>: учебник для высшей школы. Издательство: Маркет ДС, 2010. – 416с.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Василий Г. Лошкарев. Организация бизнеса с нуля: Советы практика. Издательство: Питер, 2010. – 185с.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Н.Ю. Круглова. Основы бизнеса (предпринимательства): учебник. Издательство: Кнорус, 2010. – 543с.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Под ред. В.Я. Горфенкиля, В.А. Швандера. Малый бизнес: учебное пособие. Издательство: Издательское объединение «ЮНИТИ», 2009. – 495с.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Университетская серия. Юрий Рубин. Теория и практика предпринимательской конкуренции: учебное пособие. Издательство: Маркет ДС, 2010. – 604с.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lastRenderedPageBreak/>
        <w:t>Черноок, В.З., Н.Д. Амаглобели. История предпринимательства: учебное пособие для студентов, обучающихся по экономическим специальностям. Издательское объединение «ЮНИТИ», 2010. – 607с.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И.А. Коноплева, И.А. Богданов. Управление безопасностью и безопасность бизнеса: учебное пособие. Издательство: ИНФРА-М, 2010. – 447с.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Алексей Забродин. Интеллектуальные услуги в бизнесе. Издательство: Экономика, 2008. – 635с.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А.С. Пелих, Т.Г. Кизилова, А.Г. Пронченко. Бизнес-план или как организовать собственный бизнес: Анализ. Методика. Практикум. Издательство: Ось-89, 2008. – 110с.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Коноплева, И.А. Управление безопасностью и безопасность бизнеса: учебное пособие ИНФРА-М, 2011. Высшее образование, 2011. – 447с.</w:t>
      </w:r>
    </w:p>
    <w:p w:rsidR="00207F26" w:rsidRPr="001B3F0E" w:rsidRDefault="00207F26" w:rsidP="00207F26">
      <w:pPr>
        <w:numPr>
          <w:ilvl w:val="0"/>
          <w:numId w:val="17"/>
        </w:numPr>
        <w:tabs>
          <w:tab w:val="clear" w:pos="720"/>
          <w:tab w:val="num" w:pos="-1080"/>
        </w:tabs>
        <w:ind w:left="540" w:hanging="540"/>
        <w:jc w:val="both"/>
        <w:rPr>
          <w:sz w:val="28"/>
          <w:szCs w:val="28"/>
        </w:rPr>
      </w:pPr>
      <w:r w:rsidRPr="001B3F0E">
        <w:rPr>
          <w:sz w:val="28"/>
          <w:szCs w:val="28"/>
        </w:rPr>
        <w:t>С.В. Валдайцев, Н.Н. Молчанов, К. Пецольдт. Малое инновационное предпринимательство: учебное пособие. Издательство: Проспект, 2011. – 536с.</w:t>
      </w:r>
    </w:p>
    <w:p w:rsidR="00207F26" w:rsidRPr="001B3F0E" w:rsidRDefault="00207F26" w:rsidP="00207F26">
      <w:pPr>
        <w:numPr>
          <w:ilvl w:val="0"/>
          <w:numId w:val="17"/>
        </w:numPr>
        <w:tabs>
          <w:tab w:val="clear" w:pos="720"/>
          <w:tab w:val="num" w:pos="-1080"/>
        </w:tabs>
        <w:ind w:left="540" w:hanging="540"/>
        <w:rPr>
          <w:sz w:val="28"/>
          <w:szCs w:val="28"/>
        </w:rPr>
      </w:pPr>
      <w:r w:rsidRPr="001B3F0E">
        <w:rPr>
          <w:sz w:val="28"/>
          <w:szCs w:val="28"/>
        </w:rPr>
        <w:t>Рвачёв, А.Л.  Государственное регулирование предпринимательской деятельности. Экономика, 2011. – 223с.</w:t>
      </w:r>
    </w:p>
    <w:p w:rsidR="00207F26" w:rsidRPr="001B3F0E" w:rsidRDefault="00207F26" w:rsidP="00207F26">
      <w:pPr>
        <w:numPr>
          <w:ilvl w:val="0"/>
          <w:numId w:val="17"/>
        </w:numPr>
        <w:tabs>
          <w:tab w:val="clear" w:pos="720"/>
          <w:tab w:val="num" w:pos="-1080"/>
        </w:tabs>
        <w:ind w:left="540" w:hanging="540"/>
        <w:rPr>
          <w:sz w:val="28"/>
          <w:szCs w:val="28"/>
        </w:rPr>
      </w:pPr>
      <w:r w:rsidRPr="001B3F0E">
        <w:rPr>
          <w:sz w:val="28"/>
          <w:szCs w:val="28"/>
        </w:rPr>
        <w:t>В.И. Подлесных, Н.В. Кузнецов, О.Г. Тихомирова; под ре. В.И. Подлесных. Новые подходы и методы обеспечения устойчивого развития предпринимательских структур (теория организации, самоорганизации и управления): монография. Издательство: ИНФРА-М, 2012. – 304с.</w:t>
      </w:r>
    </w:p>
    <w:p w:rsidR="00207F26" w:rsidRPr="001B3F0E" w:rsidRDefault="00207F26" w:rsidP="00207F26">
      <w:pPr>
        <w:numPr>
          <w:ilvl w:val="0"/>
          <w:numId w:val="17"/>
        </w:numPr>
        <w:tabs>
          <w:tab w:val="clear" w:pos="720"/>
          <w:tab w:val="num" w:pos="-1080"/>
        </w:tabs>
        <w:ind w:left="540" w:hanging="540"/>
        <w:rPr>
          <w:sz w:val="28"/>
          <w:szCs w:val="28"/>
        </w:rPr>
      </w:pPr>
      <w:r w:rsidRPr="001B3F0E">
        <w:rPr>
          <w:sz w:val="28"/>
          <w:szCs w:val="28"/>
        </w:rPr>
        <w:t>Арустамов, Э.А. Основы бизнеса: учебное пособие. Издательство: ИТК «Дашков и К», 2012. – 229с.</w:t>
      </w:r>
    </w:p>
    <w:p w:rsidR="00207F26" w:rsidRPr="001B3F0E" w:rsidRDefault="00207F26" w:rsidP="00207F26">
      <w:pPr>
        <w:numPr>
          <w:ilvl w:val="0"/>
          <w:numId w:val="17"/>
        </w:numPr>
        <w:tabs>
          <w:tab w:val="clear" w:pos="720"/>
          <w:tab w:val="num" w:pos="-1080"/>
        </w:tabs>
        <w:ind w:left="540" w:hanging="540"/>
        <w:rPr>
          <w:sz w:val="28"/>
          <w:szCs w:val="28"/>
        </w:rPr>
      </w:pPr>
      <w:r w:rsidRPr="001B3F0E">
        <w:rPr>
          <w:sz w:val="28"/>
          <w:szCs w:val="28"/>
        </w:rPr>
        <w:t>Ягудин, С.Ю. Венчурное предпринимательсвто. Франчайзинг. Издательство: Питер Издательство ООО, 2011. – 256с.</w:t>
      </w:r>
    </w:p>
    <w:p w:rsidR="00207F26" w:rsidRPr="001B3F0E" w:rsidRDefault="00207F26" w:rsidP="00207F26">
      <w:pPr>
        <w:numPr>
          <w:ilvl w:val="0"/>
          <w:numId w:val="17"/>
        </w:numPr>
        <w:tabs>
          <w:tab w:val="clear" w:pos="720"/>
          <w:tab w:val="num" w:pos="-1080"/>
        </w:tabs>
        <w:ind w:left="540" w:hanging="540"/>
        <w:rPr>
          <w:sz w:val="28"/>
          <w:szCs w:val="28"/>
        </w:rPr>
      </w:pPr>
      <w:r w:rsidRPr="001B3F0E">
        <w:rPr>
          <w:sz w:val="28"/>
          <w:szCs w:val="28"/>
        </w:rPr>
        <w:t>О.Н. Гукова, А.М. Петрова. Предпринимательство в сфере сервиса: учебное пособие. Издательство: Издательство «Форум», 2011. – 175с.</w:t>
      </w:r>
    </w:p>
    <w:p w:rsidR="00207F26" w:rsidRPr="001B3F0E" w:rsidRDefault="00207F26" w:rsidP="00207F26">
      <w:pPr>
        <w:numPr>
          <w:ilvl w:val="0"/>
          <w:numId w:val="17"/>
        </w:numPr>
        <w:tabs>
          <w:tab w:val="clear" w:pos="720"/>
          <w:tab w:val="num" w:pos="-1080"/>
        </w:tabs>
        <w:ind w:left="540" w:hanging="540"/>
        <w:rPr>
          <w:sz w:val="28"/>
          <w:szCs w:val="28"/>
        </w:rPr>
      </w:pPr>
      <w:r w:rsidRPr="001B3F0E">
        <w:rPr>
          <w:sz w:val="28"/>
          <w:szCs w:val="28"/>
        </w:rPr>
        <w:t>Лапуста М.Г. Малое предпринимательство: учебник. Издательство: ИНФРА-М, 2011. – 684с.</w:t>
      </w:r>
    </w:p>
    <w:p w:rsidR="00207F26" w:rsidRPr="001B3F0E" w:rsidRDefault="00207F26" w:rsidP="00207F26">
      <w:pPr>
        <w:tabs>
          <w:tab w:val="num" w:pos="360"/>
        </w:tabs>
        <w:ind w:left="360" w:hanging="360"/>
        <w:rPr>
          <w:sz w:val="28"/>
          <w:szCs w:val="28"/>
        </w:rPr>
      </w:pPr>
      <w:r w:rsidRPr="001B3F0E">
        <w:rPr>
          <w:sz w:val="28"/>
          <w:szCs w:val="28"/>
        </w:rPr>
        <w:tab/>
      </w:r>
    </w:p>
    <w:p w:rsidR="00207F26" w:rsidRPr="001B3F0E" w:rsidRDefault="00207F26" w:rsidP="00207F26">
      <w:pPr>
        <w:tabs>
          <w:tab w:val="num" w:pos="360"/>
        </w:tabs>
        <w:ind w:left="360" w:hanging="360"/>
        <w:outlineLvl w:val="0"/>
        <w:rPr>
          <w:sz w:val="28"/>
          <w:szCs w:val="28"/>
        </w:rPr>
      </w:pPr>
      <w:r w:rsidRPr="001B3F0E">
        <w:rPr>
          <w:sz w:val="28"/>
          <w:szCs w:val="28"/>
        </w:rPr>
        <w:t>Материально-техническое обеспечение</w:t>
      </w:r>
    </w:p>
    <w:p w:rsidR="00207F26" w:rsidRPr="001B3F0E" w:rsidRDefault="00207F26" w:rsidP="00207F26">
      <w:pPr>
        <w:tabs>
          <w:tab w:val="num" w:pos="360"/>
          <w:tab w:val="left" w:pos="2235"/>
        </w:tabs>
        <w:ind w:left="360" w:hanging="360"/>
        <w:jc w:val="both"/>
        <w:outlineLvl w:val="0"/>
        <w:rPr>
          <w:sz w:val="28"/>
          <w:szCs w:val="28"/>
        </w:rPr>
      </w:pPr>
      <w:r w:rsidRPr="001B3F0E">
        <w:rPr>
          <w:sz w:val="28"/>
          <w:szCs w:val="28"/>
        </w:rPr>
        <w:t xml:space="preserve">Электронные ресурсы </w:t>
      </w:r>
    </w:p>
    <w:p w:rsidR="00207F26" w:rsidRPr="001B3F0E" w:rsidRDefault="00207F26" w:rsidP="00207F26">
      <w:pPr>
        <w:numPr>
          <w:ilvl w:val="0"/>
          <w:numId w:val="18"/>
        </w:numPr>
        <w:tabs>
          <w:tab w:val="clear" w:pos="720"/>
          <w:tab w:val="num" w:pos="360"/>
          <w:tab w:val="left" w:pos="2235"/>
        </w:tabs>
        <w:ind w:left="360"/>
        <w:jc w:val="both"/>
        <w:rPr>
          <w:sz w:val="28"/>
          <w:szCs w:val="28"/>
          <w:u w:val="single"/>
        </w:rPr>
      </w:pPr>
      <w:r w:rsidRPr="001B3F0E">
        <w:rPr>
          <w:sz w:val="28"/>
          <w:szCs w:val="28"/>
          <w:u w:val="single"/>
          <w:lang w:val="en-US"/>
        </w:rPr>
        <w:t>http</w:t>
      </w:r>
      <w:r w:rsidRPr="001B3F0E">
        <w:rPr>
          <w:sz w:val="28"/>
          <w:szCs w:val="28"/>
          <w:u w:val="single"/>
        </w:rPr>
        <w:t>://</w:t>
      </w:r>
      <w:r w:rsidRPr="001B3F0E">
        <w:rPr>
          <w:sz w:val="28"/>
          <w:szCs w:val="28"/>
          <w:u w:val="single"/>
          <w:lang w:val="en-US"/>
        </w:rPr>
        <w:t>www</w:t>
      </w:r>
      <w:r w:rsidRPr="001B3F0E">
        <w:rPr>
          <w:sz w:val="28"/>
          <w:szCs w:val="28"/>
          <w:u w:val="single"/>
        </w:rPr>
        <w:t>.</w:t>
      </w:r>
      <w:r w:rsidRPr="001B3F0E">
        <w:rPr>
          <w:sz w:val="28"/>
          <w:szCs w:val="28"/>
          <w:u w:val="single"/>
          <w:lang w:val="en-US"/>
        </w:rPr>
        <w:t>director</w:t>
      </w:r>
      <w:r w:rsidRPr="001B3F0E">
        <w:rPr>
          <w:sz w:val="28"/>
          <w:szCs w:val="28"/>
          <w:u w:val="single"/>
        </w:rPr>
        <w:t>-</w:t>
      </w:r>
      <w:r w:rsidRPr="001B3F0E">
        <w:rPr>
          <w:sz w:val="28"/>
          <w:szCs w:val="28"/>
          <w:u w:val="single"/>
          <w:lang w:val="en-US"/>
        </w:rPr>
        <w:t>info</w:t>
      </w:r>
      <w:r w:rsidRPr="001B3F0E">
        <w:rPr>
          <w:sz w:val="28"/>
          <w:szCs w:val="28"/>
          <w:u w:val="single"/>
        </w:rPr>
        <w:t>.</w:t>
      </w:r>
      <w:r w:rsidRPr="001B3F0E">
        <w:rPr>
          <w:sz w:val="28"/>
          <w:szCs w:val="28"/>
          <w:u w:val="single"/>
          <w:lang w:val="en-US"/>
        </w:rPr>
        <w:t>ru</w:t>
      </w:r>
      <w:hyperlink r:id="rId37" w:history="1">
        <w:r w:rsidRPr="001B3F0E">
          <w:rPr>
            <w:rStyle w:val="ab"/>
            <w:sz w:val="28"/>
            <w:szCs w:val="28"/>
            <w:lang w:val="en-US"/>
          </w:rPr>
          <w:t>http</w:t>
        </w:r>
        <w:r w:rsidRPr="001B3F0E">
          <w:rPr>
            <w:rStyle w:val="ab"/>
            <w:sz w:val="28"/>
            <w:szCs w:val="28"/>
          </w:rPr>
          <w:t>://</w:t>
        </w:r>
        <w:r w:rsidRPr="001B3F0E">
          <w:rPr>
            <w:rStyle w:val="ab"/>
            <w:sz w:val="28"/>
            <w:szCs w:val="28"/>
            <w:lang w:val="en-US"/>
          </w:rPr>
          <w:t>www</w:t>
        </w:r>
        <w:r w:rsidRPr="001B3F0E">
          <w:rPr>
            <w:rStyle w:val="ab"/>
            <w:sz w:val="28"/>
            <w:szCs w:val="28"/>
          </w:rPr>
          <w:t>.</w:t>
        </w:r>
        <w:r w:rsidRPr="001B3F0E">
          <w:rPr>
            <w:rStyle w:val="ab"/>
            <w:sz w:val="28"/>
            <w:szCs w:val="28"/>
            <w:lang w:val="en-US"/>
          </w:rPr>
          <w:t>finances</w:t>
        </w:r>
        <w:r w:rsidRPr="001B3F0E">
          <w:rPr>
            <w:rStyle w:val="ab"/>
            <w:sz w:val="28"/>
            <w:szCs w:val="28"/>
          </w:rPr>
          <w:t>.</w:t>
        </w:r>
        <w:r w:rsidRPr="001B3F0E">
          <w:rPr>
            <w:rStyle w:val="ab"/>
            <w:sz w:val="28"/>
            <w:szCs w:val="28"/>
            <w:lang w:val="en-US"/>
          </w:rPr>
          <w:t>kiev</w:t>
        </w:r>
        <w:r w:rsidRPr="001B3F0E">
          <w:rPr>
            <w:rStyle w:val="ab"/>
            <w:sz w:val="28"/>
            <w:szCs w:val="28"/>
          </w:rPr>
          <w:t>.</w:t>
        </w:r>
        <w:r w:rsidRPr="001B3F0E">
          <w:rPr>
            <w:rStyle w:val="ab"/>
            <w:sz w:val="28"/>
            <w:szCs w:val="28"/>
            <w:lang w:val="en-US"/>
          </w:rPr>
          <w:t>ua</w:t>
        </w:r>
      </w:hyperlink>
      <w:r w:rsidRPr="001B3F0E">
        <w:rPr>
          <w:sz w:val="28"/>
          <w:szCs w:val="28"/>
          <w:u w:val="single"/>
        </w:rPr>
        <w:t>.</w:t>
      </w:r>
    </w:p>
    <w:p w:rsidR="00207F26" w:rsidRPr="001B3F0E" w:rsidRDefault="00207F26" w:rsidP="00207F26">
      <w:pPr>
        <w:numPr>
          <w:ilvl w:val="0"/>
          <w:numId w:val="18"/>
        </w:numPr>
        <w:tabs>
          <w:tab w:val="clear" w:pos="720"/>
          <w:tab w:val="num" w:pos="360"/>
          <w:tab w:val="left" w:pos="2235"/>
        </w:tabs>
        <w:ind w:left="360"/>
        <w:jc w:val="both"/>
        <w:rPr>
          <w:sz w:val="28"/>
          <w:szCs w:val="28"/>
          <w:lang w:val="en-US"/>
        </w:rPr>
      </w:pPr>
      <w:smartTag w:uri="urn:schemas-microsoft-com:office:smarttags" w:element="City">
        <w:smartTag w:uri="urn:schemas-microsoft-com:office:smarttags" w:element="place">
          <w:r w:rsidRPr="001B3F0E">
            <w:rPr>
              <w:sz w:val="28"/>
              <w:szCs w:val="28"/>
              <w:lang w:val="en-US"/>
            </w:rPr>
            <w:t>Basel</w:t>
          </w:r>
        </w:smartTag>
      </w:smartTag>
      <w:r w:rsidRPr="001B3F0E">
        <w:rPr>
          <w:sz w:val="28"/>
          <w:szCs w:val="28"/>
          <w:lang w:val="en-US"/>
        </w:rPr>
        <w:t xml:space="preserve"> Committee on Banking Supervision. International Convergence of Capital Measurement and Capital Standards. A Revised Framework June 2004</w:t>
      </w:r>
      <w:r w:rsidRPr="001B3F0E">
        <w:rPr>
          <w:sz w:val="28"/>
          <w:szCs w:val="28"/>
        </w:rPr>
        <w:t>.</w:t>
      </w:r>
    </w:p>
    <w:p w:rsidR="00207F26" w:rsidRPr="001B3F0E" w:rsidRDefault="00207F26" w:rsidP="00207F26">
      <w:pPr>
        <w:numPr>
          <w:ilvl w:val="0"/>
          <w:numId w:val="18"/>
        </w:numPr>
        <w:tabs>
          <w:tab w:val="clear" w:pos="720"/>
          <w:tab w:val="num" w:pos="360"/>
          <w:tab w:val="left" w:pos="2235"/>
        </w:tabs>
        <w:ind w:left="360"/>
        <w:jc w:val="both"/>
        <w:rPr>
          <w:sz w:val="28"/>
          <w:szCs w:val="28"/>
          <w:lang w:val="en-US"/>
        </w:rPr>
      </w:pPr>
      <w:smartTag w:uri="urn:schemas-microsoft-com:office:smarttags" w:element="City">
        <w:smartTag w:uri="urn:schemas-microsoft-com:office:smarttags" w:element="place">
          <w:r w:rsidRPr="001B3F0E">
            <w:rPr>
              <w:sz w:val="28"/>
              <w:szCs w:val="28"/>
              <w:lang w:val="en-US"/>
            </w:rPr>
            <w:t>Basel</w:t>
          </w:r>
        </w:smartTag>
      </w:smartTag>
      <w:r w:rsidRPr="001B3F0E">
        <w:rPr>
          <w:sz w:val="28"/>
          <w:szCs w:val="28"/>
          <w:lang w:val="en-US"/>
        </w:rPr>
        <w:t xml:space="preserve"> Committee on Banking Supervision. International Convergence of Capital Measurement and Capital Standards. July 1988.</w:t>
      </w:r>
    </w:p>
    <w:p w:rsidR="00207F26" w:rsidRPr="001B3F0E" w:rsidRDefault="00D63882" w:rsidP="00207F26">
      <w:pPr>
        <w:numPr>
          <w:ilvl w:val="0"/>
          <w:numId w:val="18"/>
        </w:numPr>
        <w:tabs>
          <w:tab w:val="clear" w:pos="720"/>
          <w:tab w:val="num" w:pos="360"/>
          <w:tab w:val="left" w:pos="2235"/>
        </w:tabs>
        <w:ind w:left="360"/>
        <w:jc w:val="both"/>
        <w:rPr>
          <w:sz w:val="28"/>
          <w:szCs w:val="28"/>
          <w:u w:val="single"/>
          <w:lang w:val="en-US"/>
        </w:rPr>
      </w:pPr>
      <w:hyperlink r:id="rId38" w:history="1">
        <w:r w:rsidR="00207F26" w:rsidRPr="001B3F0E">
          <w:rPr>
            <w:rStyle w:val="ab"/>
            <w:sz w:val="28"/>
            <w:szCs w:val="28"/>
            <w:lang w:val="en-US"/>
          </w:rPr>
          <w:t>http://www.cbr.ru/analytics/bank</w:t>
        </w:r>
      </w:hyperlink>
      <w:r w:rsidR="00207F26" w:rsidRPr="001B3F0E">
        <w:rPr>
          <w:sz w:val="28"/>
          <w:szCs w:val="28"/>
          <w:u w:val="single"/>
          <w:lang w:val="en-US"/>
        </w:rPr>
        <w:t xml:space="preserve">  system/basel.htm.</w:t>
      </w:r>
    </w:p>
    <w:p w:rsidR="00207F26" w:rsidRPr="001B3F0E" w:rsidRDefault="00207F26" w:rsidP="00207F26">
      <w:pPr>
        <w:numPr>
          <w:ilvl w:val="0"/>
          <w:numId w:val="18"/>
        </w:numPr>
        <w:tabs>
          <w:tab w:val="clear" w:pos="720"/>
          <w:tab w:val="num" w:pos="360"/>
          <w:tab w:val="left" w:pos="2235"/>
        </w:tabs>
        <w:ind w:left="360"/>
        <w:jc w:val="both"/>
        <w:rPr>
          <w:sz w:val="28"/>
          <w:szCs w:val="28"/>
          <w:u w:val="single"/>
        </w:rPr>
      </w:pPr>
      <w:r w:rsidRPr="001B3F0E">
        <w:rPr>
          <w:sz w:val="28"/>
          <w:szCs w:val="28"/>
        </w:rPr>
        <w:t xml:space="preserve">Налоговое законодательство России [Электронный курс]. – Режим доступа: </w:t>
      </w:r>
      <w:hyperlink r:id="rId39" w:history="1">
        <w:r w:rsidRPr="001B3F0E">
          <w:rPr>
            <w:rStyle w:val="ab"/>
            <w:sz w:val="28"/>
            <w:szCs w:val="28"/>
            <w:lang w:val="en-US"/>
          </w:rPr>
          <w:t>http</w:t>
        </w:r>
        <w:r w:rsidRPr="001B3F0E">
          <w:rPr>
            <w:rStyle w:val="ab"/>
            <w:sz w:val="28"/>
            <w:szCs w:val="28"/>
          </w:rPr>
          <w:t>://</w:t>
        </w:r>
        <w:r w:rsidRPr="001B3F0E">
          <w:rPr>
            <w:rStyle w:val="ab"/>
            <w:sz w:val="28"/>
            <w:szCs w:val="28"/>
            <w:lang w:val="en-US"/>
          </w:rPr>
          <w:t>www</w:t>
        </w:r>
        <w:r w:rsidRPr="001B3F0E">
          <w:rPr>
            <w:rStyle w:val="ab"/>
            <w:sz w:val="28"/>
            <w:szCs w:val="28"/>
          </w:rPr>
          <w:t>.</w:t>
        </w:r>
        <w:r w:rsidRPr="001B3F0E">
          <w:rPr>
            <w:rStyle w:val="ab"/>
            <w:sz w:val="28"/>
            <w:szCs w:val="28"/>
            <w:lang w:val="en-US"/>
          </w:rPr>
          <w:t>naloq</w:t>
        </w:r>
        <w:r w:rsidRPr="001B3F0E">
          <w:rPr>
            <w:rStyle w:val="ab"/>
            <w:sz w:val="28"/>
            <w:szCs w:val="28"/>
          </w:rPr>
          <w:t>.</w:t>
        </w:r>
        <w:r w:rsidRPr="001B3F0E">
          <w:rPr>
            <w:rStyle w:val="ab"/>
            <w:sz w:val="28"/>
            <w:szCs w:val="28"/>
            <w:lang w:val="en-US"/>
          </w:rPr>
          <w:t>ru</w:t>
        </w:r>
        <w:r w:rsidRPr="001B3F0E">
          <w:rPr>
            <w:rStyle w:val="ab"/>
            <w:sz w:val="28"/>
            <w:szCs w:val="28"/>
          </w:rPr>
          <w:t>/</w:t>
        </w:r>
      </w:hyperlink>
      <w:r w:rsidRPr="001B3F0E">
        <w:rPr>
          <w:sz w:val="28"/>
          <w:szCs w:val="28"/>
        </w:rPr>
        <w:t xml:space="preserve"> - Заглавие с экрана. – На рус. яз.</w:t>
      </w:r>
    </w:p>
    <w:p w:rsidR="00207F26" w:rsidRPr="001B3F0E" w:rsidRDefault="00207F26" w:rsidP="00207F26">
      <w:pPr>
        <w:numPr>
          <w:ilvl w:val="0"/>
          <w:numId w:val="18"/>
        </w:numPr>
        <w:tabs>
          <w:tab w:val="clear" w:pos="720"/>
          <w:tab w:val="num" w:pos="360"/>
          <w:tab w:val="left" w:pos="2235"/>
        </w:tabs>
        <w:ind w:left="360"/>
        <w:jc w:val="both"/>
        <w:rPr>
          <w:sz w:val="28"/>
          <w:szCs w:val="28"/>
          <w:u w:val="single"/>
        </w:rPr>
      </w:pPr>
      <w:r w:rsidRPr="001B3F0E">
        <w:rPr>
          <w:sz w:val="28"/>
          <w:szCs w:val="28"/>
        </w:rPr>
        <w:t xml:space="preserve">Электронная библиотека предпринимательства [Электронный курс]. – Режим доступа: </w:t>
      </w:r>
      <w:hyperlink r:id="rId40" w:history="1">
        <w:r w:rsidRPr="001B3F0E">
          <w:rPr>
            <w:rStyle w:val="ab"/>
            <w:sz w:val="28"/>
            <w:szCs w:val="28"/>
            <w:lang w:val="en-US"/>
          </w:rPr>
          <w:t>http</w:t>
        </w:r>
        <w:r w:rsidRPr="001B3F0E">
          <w:rPr>
            <w:rStyle w:val="ab"/>
            <w:sz w:val="28"/>
            <w:szCs w:val="28"/>
          </w:rPr>
          <w:t>://</w:t>
        </w:r>
        <w:r w:rsidRPr="001B3F0E">
          <w:rPr>
            <w:rStyle w:val="ab"/>
            <w:sz w:val="28"/>
            <w:szCs w:val="28"/>
            <w:lang w:val="en-US"/>
          </w:rPr>
          <w:t>www</w:t>
        </w:r>
        <w:r w:rsidRPr="001B3F0E">
          <w:rPr>
            <w:rStyle w:val="ab"/>
            <w:sz w:val="28"/>
            <w:szCs w:val="28"/>
          </w:rPr>
          <w:t>.</w:t>
        </w:r>
        <w:r w:rsidRPr="001B3F0E">
          <w:rPr>
            <w:rStyle w:val="ab"/>
            <w:sz w:val="28"/>
            <w:szCs w:val="28"/>
            <w:lang w:val="en-US"/>
          </w:rPr>
          <w:t>rcsme</w:t>
        </w:r>
        <w:r w:rsidRPr="001B3F0E">
          <w:rPr>
            <w:rStyle w:val="ab"/>
            <w:sz w:val="28"/>
            <w:szCs w:val="28"/>
          </w:rPr>
          <w:t>.</w:t>
        </w:r>
        <w:r w:rsidRPr="001B3F0E">
          <w:rPr>
            <w:rStyle w:val="ab"/>
            <w:sz w:val="28"/>
            <w:szCs w:val="28"/>
            <w:lang w:val="en-US"/>
          </w:rPr>
          <w:t>ru</w:t>
        </w:r>
        <w:r w:rsidRPr="001B3F0E">
          <w:rPr>
            <w:rStyle w:val="ab"/>
            <w:sz w:val="28"/>
            <w:szCs w:val="28"/>
          </w:rPr>
          <w:t>/</w:t>
        </w:r>
        <w:r w:rsidRPr="001B3F0E">
          <w:rPr>
            <w:rStyle w:val="ab"/>
            <w:sz w:val="28"/>
            <w:szCs w:val="28"/>
            <w:lang w:val="en-US"/>
          </w:rPr>
          <w:t>lib</w:t>
        </w:r>
        <w:r w:rsidRPr="001B3F0E">
          <w:rPr>
            <w:rStyle w:val="ab"/>
            <w:sz w:val="28"/>
            <w:szCs w:val="28"/>
          </w:rPr>
          <w:t>.</w:t>
        </w:r>
        <w:r w:rsidRPr="001B3F0E">
          <w:rPr>
            <w:rStyle w:val="ab"/>
            <w:sz w:val="28"/>
            <w:szCs w:val="28"/>
            <w:lang w:val="en-US"/>
          </w:rPr>
          <w:t>asp</w:t>
        </w:r>
      </w:hyperlink>
      <w:r w:rsidRPr="001B3F0E">
        <w:rPr>
          <w:sz w:val="28"/>
          <w:szCs w:val="28"/>
        </w:rPr>
        <w:t xml:space="preserve"> – Заглавие с экрана. На рус. яз.</w:t>
      </w:r>
    </w:p>
    <w:p w:rsidR="00207F26" w:rsidRPr="001B3F0E" w:rsidRDefault="00207F26" w:rsidP="00207F26">
      <w:pPr>
        <w:numPr>
          <w:ilvl w:val="0"/>
          <w:numId w:val="18"/>
        </w:numPr>
        <w:tabs>
          <w:tab w:val="clear" w:pos="720"/>
          <w:tab w:val="num" w:pos="360"/>
          <w:tab w:val="left" w:pos="2235"/>
        </w:tabs>
        <w:ind w:left="360"/>
        <w:jc w:val="both"/>
        <w:rPr>
          <w:sz w:val="28"/>
          <w:szCs w:val="28"/>
          <w:u w:val="single"/>
        </w:rPr>
      </w:pPr>
      <w:r w:rsidRPr="001B3F0E">
        <w:rPr>
          <w:sz w:val="28"/>
          <w:szCs w:val="28"/>
        </w:rPr>
        <w:lastRenderedPageBreak/>
        <w:t xml:space="preserve">Административно-управленческий портал [Электронный ресурс]. – Режим доступа: </w:t>
      </w:r>
      <w:r w:rsidRPr="001B3F0E">
        <w:rPr>
          <w:sz w:val="28"/>
          <w:szCs w:val="28"/>
          <w:lang w:val="en-US"/>
        </w:rPr>
        <w:t>http</w:t>
      </w:r>
      <w:r w:rsidRPr="001B3F0E">
        <w:rPr>
          <w:sz w:val="28"/>
          <w:szCs w:val="28"/>
        </w:rPr>
        <w:t>://</w:t>
      </w:r>
      <w:r w:rsidRPr="001B3F0E">
        <w:rPr>
          <w:sz w:val="28"/>
          <w:szCs w:val="28"/>
          <w:lang w:val="en-US"/>
        </w:rPr>
        <w:t>www</w:t>
      </w:r>
      <w:r w:rsidRPr="001B3F0E">
        <w:rPr>
          <w:sz w:val="28"/>
          <w:szCs w:val="28"/>
        </w:rPr>
        <w:t>.</w:t>
      </w:r>
      <w:r w:rsidRPr="001B3F0E">
        <w:rPr>
          <w:sz w:val="28"/>
          <w:szCs w:val="28"/>
          <w:lang w:val="en-US"/>
        </w:rPr>
        <w:t>aup</w:t>
      </w:r>
      <w:r w:rsidRPr="001B3F0E">
        <w:rPr>
          <w:sz w:val="28"/>
          <w:szCs w:val="28"/>
        </w:rPr>
        <w:t>.</w:t>
      </w:r>
      <w:r w:rsidRPr="001B3F0E">
        <w:rPr>
          <w:sz w:val="28"/>
          <w:szCs w:val="28"/>
          <w:lang w:val="en-US"/>
        </w:rPr>
        <w:t>ru</w:t>
      </w:r>
      <w:r w:rsidRPr="001B3F0E">
        <w:rPr>
          <w:sz w:val="28"/>
          <w:szCs w:val="28"/>
        </w:rPr>
        <w:t>/ – Заглавие с экрана. – На рус. яз.</w:t>
      </w:r>
    </w:p>
    <w:p w:rsidR="00207F26" w:rsidRPr="001B3F0E" w:rsidRDefault="00207F26" w:rsidP="00207F26">
      <w:pPr>
        <w:numPr>
          <w:ilvl w:val="0"/>
          <w:numId w:val="18"/>
        </w:numPr>
        <w:tabs>
          <w:tab w:val="clear" w:pos="720"/>
          <w:tab w:val="num" w:pos="360"/>
          <w:tab w:val="left" w:pos="2235"/>
        </w:tabs>
        <w:ind w:left="360"/>
        <w:jc w:val="both"/>
        <w:rPr>
          <w:sz w:val="28"/>
          <w:szCs w:val="28"/>
          <w:u w:val="single"/>
        </w:rPr>
      </w:pPr>
      <w:r w:rsidRPr="001B3F0E">
        <w:rPr>
          <w:sz w:val="28"/>
          <w:szCs w:val="28"/>
        </w:rPr>
        <w:t xml:space="preserve">Сайт справочно-правовой системы «Кодекс» [Электронный ресурс]. – Режим доступа </w:t>
      </w:r>
      <w:hyperlink r:id="rId41" w:history="1">
        <w:r w:rsidRPr="001B3F0E">
          <w:rPr>
            <w:rStyle w:val="ab"/>
            <w:sz w:val="28"/>
            <w:szCs w:val="28"/>
            <w:lang w:val="en-US"/>
          </w:rPr>
          <w:t>http</w:t>
        </w:r>
        <w:r w:rsidRPr="001B3F0E">
          <w:rPr>
            <w:rStyle w:val="ab"/>
            <w:sz w:val="28"/>
            <w:szCs w:val="28"/>
          </w:rPr>
          <w:t>://</w:t>
        </w:r>
        <w:r w:rsidRPr="001B3F0E">
          <w:rPr>
            <w:rStyle w:val="ab"/>
            <w:sz w:val="28"/>
            <w:szCs w:val="28"/>
            <w:lang w:val="en-US"/>
          </w:rPr>
          <w:t>www</w:t>
        </w:r>
        <w:r w:rsidRPr="001B3F0E">
          <w:rPr>
            <w:rStyle w:val="ab"/>
            <w:sz w:val="28"/>
            <w:szCs w:val="28"/>
          </w:rPr>
          <w:t>.</w:t>
        </w:r>
        <w:r w:rsidRPr="001B3F0E">
          <w:rPr>
            <w:rStyle w:val="ab"/>
            <w:sz w:val="28"/>
            <w:szCs w:val="28"/>
            <w:lang w:val="en-US"/>
          </w:rPr>
          <w:t>kodeks</w:t>
        </w:r>
        <w:r w:rsidRPr="001B3F0E">
          <w:rPr>
            <w:rStyle w:val="ab"/>
            <w:sz w:val="28"/>
            <w:szCs w:val="28"/>
          </w:rPr>
          <w:t>.</w:t>
        </w:r>
        <w:r w:rsidRPr="001B3F0E">
          <w:rPr>
            <w:rStyle w:val="ab"/>
            <w:sz w:val="28"/>
            <w:szCs w:val="28"/>
            <w:lang w:val="en-US"/>
          </w:rPr>
          <w:t>ru</w:t>
        </w:r>
        <w:r w:rsidRPr="001B3F0E">
          <w:rPr>
            <w:rStyle w:val="ab"/>
            <w:sz w:val="28"/>
            <w:szCs w:val="28"/>
          </w:rPr>
          <w:t>/</w:t>
        </w:r>
        <w:r w:rsidRPr="001B3F0E">
          <w:rPr>
            <w:rStyle w:val="ab"/>
            <w:sz w:val="28"/>
            <w:szCs w:val="28"/>
            <w:lang w:val="en-US"/>
          </w:rPr>
          <w:t>manage</w:t>
        </w:r>
        <w:r w:rsidRPr="001B3F0E">
          <w:rPr>
            <w:rStyle w:val="ab"/>
            <w:sz w:val="28"/>
            <w:szCs w:val="28"/>
          </w:rPr>
          <w:t>/</w:t>
        </w:r>
        <w:r w:rsidRPr="001B3F0E">
          <w:rPr>
            <w:rStyle w:val="ab"/>
            <w:sz w:val="28"/>
            <w:szCs w:val="28"/>
            <w:lang w:val="en-US"/>
          </w:rPr>
          <w:t>page</w:t>
        </w:r>
        <w:r w:rsidRPr="001B3F0E">
          <w:rPr>
            <w:rStyle w:val="ab"/>
            <w:sz w:val="28"/>
            <w:szCs w:val="28"/>
          </w:rPr>
          <w:t>/</w:t>
        </w:r>
      </w:hyperlink>
      <w:r w:rsidRPr="001B3F0E">
        <w:rPr>
          <w:sz w:val="28"/>
          <w:szCs w:val="28"/>
        </w:rPr>
        <w:t xml:space="preserve"> – Заглавие с экрана. – На рус. яз.</w:t>
      </w:r>
    </w:p>
    <w:p w:rsidR="00207F26" w:rsidRPr="001B3F0E" w:rsidRDefault="00207F26" w:rsidP="00207F26">
      <w:pPr>
        <w:numPr>
          <w:ilvl w:val="0"/>
          <w:numId w:val="18"/>
        </w:numPr>
        <w:tabs>
          <w:tab w:val="clear" w:pos="720"/>
          <w:tab w:val="num" w:pos="360"/>
          <w:tab w:val="left" w:pos="2235"/>
        </w:tabs>
        <w:ind w:left="360"/>
        <w:jc w:val="both"/>
        <w:rPr>
          <w:sz w:val="28"/>
          <w:szCs w:val="28"/>
          <w:u w:val="single"/>
        </w:rPr>
      </w:pPr>
      <w:r w:rsidRPr="001B3F0E">
        <w:rPr>
          <w:sz w:val="28"/>
          <w:szCs w:val="28"/>
        </w:rPr>
        <w:t>Управление рисками: электронный учебник/Г.В. Чернова, А.А. Кудрявцев. – Электронные данные – М.: КНОРУС, 2009.</w:t>
      </w:r>
    </w:p>
    <w:p w:rsidR="00207F26" w:rsidRPr="001B3F0E" w:rsidRDefault="00207F26" w:rsidP="00207F26">
      <w:pPr>
        <w:tabs>
          <w:tab w:val="num" w:pos="360"/>
          <w:tab w:val="left" w:pos="2235"/>
        </w:tabs>
        <w:ind w:left="360" w:hanging="360"/>
        <w:jc w:val="both"/>
        <w:rPr>
          <w:sz w:val="28"/>
          <w:szCs w:val="28"/>
          <w:u w:val="single"/>
        </w:rPr>
      </w:pPr>
      <w:r w:rsidRPr="001B3F0E">
        <w:rPr>
          <w:sz w:val="28"/>
          <w:szCs w:val="28"/>
        </w:rPr>
        <w:t>10.Гербер М.Е. Предпринимательство: Миф или Реальность //</w:t>
      </w:r>
      <w:r w:rsidRPr="001B3F0E">
        <w:rPr>
          <w:sz w:val="28"/>
          <w:szCs w:val="28"/>
          <w:lang w:val="en-US"/>
        </w:rPr>
        <w:t>http</w:t>
      </w:r>
      <w:r w:rsidRPr="001B3F0E">
        <w:rPr>
          <w:sz w:val="28"/>
          <w:szCs w:val="28"/>
        </w:rPr>
        <w:t>://</w:t>
      </w:r>
      <w:r w:rsidRPr="001B3F0E">
        <w:rPr>
          <w:sz w:val="28"/>
          <w:szCs w:val="28"/>
          <w:lang w:val="en-US"/>
        </w:rPr>
        <w:t>www</w:t>
      </w:r>
      <w:r w:rsidRPr="001B3F0E">
        <w:rPr>
          <w:sz w:val="28"/>
          <w:szCs w:val="28"/>
        </w:rPr>
        <w:t>.</w:t>
      </w:r>
      <w:r w:rsidRPr="001B3F0E">
        <w:rPr>
          <w:sz w:val="28"/>
          <w:szCs w:val="28"/>
          <w:lang w:val="en-US"/>
        </w:rPr>
        <w:t>Internet</w:t>
      </w:r>
      <w:r w:rsidRPr="001B3F0E">
        <w:rPr>
          <w:sz w:val="28"/>
          <w:szCs w:val="28"/>
        </w:rPr>
        <w:t>-</w:t>
      </w:r>
      <w:r w:rsidRPr="001B3F0E">
        <w:rPr>
          <w:sz w:val="28"/>
          <w:szCs w:val="28"/>
          <w:lang w:val="en-US"/>
        </w:rPr>
        <w:t>Business</w:t>
      </w:r>
      <w:r w:rsidRPr="001B3F0E">
        <w:rPr>
          <w:sz w:val="28"/>
          <w:szCs w:val="28"/>
        </w:rPr>
        <w:t>.</w:t>
      </w:r>
      <w:r w:rsidRPr="001B3F0E">
        <w:rPr>
          <w:sz w:val="28"/>
          <w:szCs w:val="28"/>
          <w:lang w:val="en-US"/>
        </w:rPr>
        <w:t>ru</w:t>
      </w:r>
      <w:r w:rsidRPr="001B3F0E">
        <w:rPr>
          <w:sz w:val="28"/>
          <w:szCs w:val="28"/>
        </w:rPr>
        <w:t>.</w:t>
      </w: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Default="00207F26" w:rsidP="00207F26">
      <w:pPr>
        <w:rPr>
          <w:sz w:val="28"/>
          <w:szCs w:val="28"/>
        </w:rPr>
      </w:pPr>
    </w:p>
    <w:p w:rsidR="00207F26" w:rsidRPr="007D2764" w:rsidRDefault="00207F26" w:rsidP="00883EA0">
      <w:pPr>
        <w:spacing w:line="360" w:lineRule="auto"/>
        <w:ind w:firstLine="709"/>
        <w:jc w:val="both"/>
        <w:rPr>
          <w:sz w:val="28"/>
          <w:szCs w:val="28"/>
        </w:rPr>
      </w:pPr>
    </w:p>
    <w:p w:rsidR="001A329E" w:rsidRDefault="001A329E" w:rsidP="00883EA0">
      <w:pPr>
        <w:spacing w:line="360" w:lineRule="auto"/>
        <w:ind w:firstLine="709"/>
      </w:pPr>
    </w:p>
    <w:p w:rsidR="00F36DD4" w:rsidRDefault="00F36DD4"/>
    <w:sectPr w:rsidR="00F36DD4" w:rsidSect="001A32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64" w:rsidRDefault="00172C64" w:rsidP="00F664E6">
      <w:r>
        <w:separator/>
      </w:r>
    </w:p>
  </w:endnote>
  <w:endnote w:type="continuationSeparator" w:id="1">
    <w:p w:rsidR="00172C64" w:rsidRDefault="00172C64" w:rsidP="00F66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5F" w:rsidRDefault="00D63882" w:rsidP="00AE7B62">
    <w:pPr>
      <w:pStyle w:val="a3"/>
      <w:framePr w:wrap="around" w:vAnchor="text" w:hAnchor="margin" w:xAlign="center" w:y="1"/>
      <w:rPr>
        <w:rStyle w:val="a5"/>
      </w:rPr>
    </w:pPr>
    <w:r>
      <w:rPr>
        <w:rStyle w:val="a5"/>
      </w:rPr>
      <w:fldChar w:fldCharType="begin"/>
    </w:r>
    <w:r w:rsidR="00207F26">
      <w:rPr>
        <w:rStyle w:val="a5"/>
      </w:rPr>
      <w:instrText xml:space="preserve">PAGE  </w:instrText>
    </w:r>
    <w:r>
      <w:rPr>
        <w:rStyle w:val="a5"/>
      </w:rPr>
      <w:fldChar w:fldCharType="end"/>
    </w:r>
  </w:p>
  <w:p w:rsidR="00CB4B5F" w:rsidRDefault="00172C6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5F" w:rsidRDefault="00D63882" w:rsidP="00AE7B62">
    <w:pPr>
      <w:pStyle w:val="a3"/>
      <w:framePr w:wrap="around" w:vAnchor="text" w:hAnchor="margin" w:xAlign="center" w:y="1"/>
      <w:rPr>
        <w:rStyle w:val="a5"/>
      </w:rPr>
    </w:pPr>
    <w:r>
      <w:rPr>
        <w:rStyle w:val="a5"/>
      </w:rPr>
      <w:fldChar w:fldCharType="begin"/>
    </w:r>
    <w:r w:rsidR="00207F26">
      <w:rPr>
        <w:rStyle w:val="a5"/>
      </w:rPr>
      <w:instrText xml:space="preserve">PAGE  </w:instrText>
    </w:r>
    <w:r>
      <w:rPr>
        <w:rStyle w:val="a5"/>
      </w:rPr>
      <w:fldChar w:fldCharType="separate"/>
    </w:r>
    <w:r w:rsidR="00E653BE">
      <w:rPr>
        <w:rStyle w:val="a5"/>
        <w:noProof/>
      </w:rPr>
      <w:t>4</w:t>
    </w:r>
    <w:r>
      <w:rPr>
        <w:rStyle w:val="a5"/>
      </w:rPr>
      <w:fldChar w:fldCharType="end"/>
    </w:r>
  </w:p>
  <w:p w:rsidR="00CB4B5F" w:rsidRDefault="00172C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64" w:rsidRDefault="00172C64" w:rsidP="00F664E6">
      <w:r>
        <w:separator/>
      </w:r>
    </w:p>
  </w:footnote>
  <w:footnote w:type="continuationSeparator" w:id="1">
    <w:p w:rsidR="00172C64" w:rsidRDefault="00172C64" w:rsidP="00F66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310"/>
    <w:multiLevelType w:val="hybridMultilevel"/>
    <w:tmpl w:val="86E80BD6"/>
    <w:lvl w:ilvl="0" w:tplc="D49CEDF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55F31DA"/>
    <w:multiLevelType w:val="hybridMultilevel"/>
    <w:tmpl w:val="75607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8B101D"/>
    <w:multiLevelType w:val="hybridMultilevel"/>
    <w:tmpl w:val="4B4A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B6FC1"/>
    <w:multiLevelType w:val="multilevel"/>
    <w:tmpl w:val="FE46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7227D"/>
    <w:multiLevelType w:val="hybridMultilevel"/>
    <w:tmpl w:val="D2A6E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596D06"/>
    <w:multiLevelType w:val="hybridMultilevel"/>
    <w:tmpl w:val="5DF01A9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6">
    <w:nsid w:val="143C772E"/>
    <w:multiLevelType w:val="hybridMultilevel"/>
    <w:tmpl w:val="352A1AD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C1D17"/>
    <w:multiLevelType w:val="hybridMultilevel"/>
    <w:tmpl w:val="78723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9B5127"/>
    <w:multiLevelType w:val="singleLevel"/>
    <w:tmpl w:val="BF7682B2"/>
    <w:lvl w:ilvl="0">
      <w:start w:val="1"/>
      <w:numFmt w:val="decimal"/>
      <w:lvlText w:val="%1."/>
      <w:legacy w:legacy="1" w:legacySpace="0" w:legacyIndent="192"/>
      <w:lvlJc w:val="left"/>
      <w:rPr>
        <w:rFonts w:ascii="Times New Roman" w:eastAsia="Times New Roman" w:hAnsi="Times New Roman" w:cs="Times New Roman"/>
      </w:rPr>
    </w:lvl>
  </w:abstractNum>
  <w:abstractNum w:abstractNumId="9">
    <w:nsid w:val="1BCA4F28"/>
    <w:multiLevelType w:val="hybridMultilevel"/>
    <w:tmpl w:val="E206A41E"/>
    <w:lvl w:ilvl="0" w:tplc="C518D6FC">
      <w:start w:val="1"/>
      <w:numFmt w:val="decimal"/>
      <w:lvlText w:val="%1."/>
      <w:lvlJc w:val="left"/>
      <w:pPr>
        <w:tabs>
          <w:tab w:val="num" w:pos="720"/>
        </w:tabs>
        <w:ind w:left="720" w:hanging="360"/>
      </w:pPr>
      <w:rPr>
        <w:rFonts w:ascii="Times New Roman" w:eastAsia="Times New Roman" w:hAnsi="Times New Roman" w:cs="Times New Roman"/>
      </w:rPr>
    </w:lvl>
    <w:lvl w:ilvl="1" w:tplc="1570C7CA">
      <w:numFmt w:val="none"/>
      <w:lvlText w:val=""/>
      <w:lvlJc w:val="left"/>
      <w:pPr>
        <w:tabs>
          <w:tab w:val="num" w:pos="360"/>
        </w:tabs>
      </w:pPr>
    </w:lvl>
    <w:lvl w:ilvl="2" w:tplc="0ABAC970">
      <w:numFmt w:val="none"/>
      <w:lvlText w:val=""/>
      <w:lvlJc w:val="left"/>
      <w:pPr>
        <w:tabs>
          <w:tab w:val="num" w:pos="360"/>
        </w:tabs>
      </w:pPr>
    </w:lvl>
    <w:lvl w:ilvl="3" w:tplc="78526A98">
      <w:numFmt w:val="none"/>
      <w:lvlText w:val=""/>
      <w:lvlJc w:val="left"/>
      <w:pPr>
        <w:tabs>
          <w:tab w:val="num" w:pos="360"/>
        </w:tabs>
      </w:pPr>
    </w:lvl>
    <w:lvl w:ilvl="4" w:tplc="A066FDB0">
      <w:numFmt w:val="none"/>
      <w:lvlText w:val=""/>
      <w:lvlJc w:val="left"/>
      <w:pPr>
        <w:tabs>
          <w:tab w:val="num" w:pos="360"/>
        </w:tabs>
      </w:pPr>
    </w:lvl>
    <w:lvl w:ilvl="5" w:tplc="CB88979E">
      <w:numFmt w:val="none"/>
      <w:lvlText w:val=""/>
      <w:lvlJc w:val="left"/>
      <w:pPr>
        <w:tabs>
          <w:tab w:val="num" w:pos="360"/>
        </w:tabs>
      </w:pPr>
    </w:lvl>
    <w:lvl w:ilvl="6" w:tplc="0F545A70">
      <w:numFmt w:val="none"/>
      <w:lvlText w:val=""/>
      <w:lvlJc w:val="left"/>
      <w:pPr>
        <w:tabs>
          <w:tab w:val="num" w:pos="360"/>
        </w:tabs>
      </w:pPr>
    </w:lvl>
    <w:lvl w:ilvl="7" w:tplc="D624B3C0">
      <w:numFmt w:val="none"/>
      <w:lvlText w:val=""/>
      <w:lvlJc w:val="left"/>
      <w:pPr>
        <w:tabs>
          <w:tab w:val="num" w:pos="360"/>
        </w:tabs>
      </w:pPr>
    </w:lvl>
    <w:lvl w:ilvl="8" w:tplc="4D0413D0">
      <w:numFmt w:val="none"/>
      <w:lvlText w:val=""/>
      <w:lvlJc w:val="left"/>
      <w:pPr>
        <w:tabs>
          <w:tab w:val="num" w:pos="360"/>
        </w:tabs>
      </w:pPr>
    </w:lvl>
  </w:abstractNum>
  <w:abstractNum w:abstractNumId="10">
    <w:nsid w:val="1BED0DA3"/>
    <w:multiLevelType w:val="singleLevel"/>
    <w:tmpl w:val="8E084A78"/>
    <w:lvl w:ilvl="0">
      <w:start w:val="8"/>
      <w:numFmt w:val="decimal"/>
      <w:lvlText w:val="%1."/>
      <w:legacy w:legacy="1" w:legacySpace="0" w:legacyIndent="188"/>
      <w:lvlJc w:val="left"/>
      <w:rPr>
        <w:rFonts w:ascii="Times New Roman" w:hAnsi="Times New Roman" w:cs="Times New Roman" w:hint="default"/>
      </w:rPr>
    </w:lvl>
  </w:abstractNum>
  <w:abstractNum w:abstractNumId="11">
    <w:nsid w:val="1FD9062C"/>
    <w:multiLevelType w:val="hybridMultilevel"/>
    <w:tmpl w:val="E102AB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3523367"/>
    <w:multiLevelType w:val="hybridMultilevel"/>
    <w:tmpl w:val="44E099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ED72F2"/>
    <w:multiLevelType w:val="multilevel"/>
    <w:tmpl w:val="0C72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BC6A67"/>
    <w:multiLevelType w:val="multilevel"/>
    <w:tmpl w:val="EA44ED7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B0579F"/>
    <w:multiLevelType w:val="hybridMultilevel"/>
    <w:tmpl w:val="573E3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6F44E7"/>
    <w:multiLevelType w:val="hybridMultilevel"/>
    <w:tmpl w:val="97BA3E08"/>
    <w:lvl w:ilvl="0" w:tplc="0F08E2AA">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FF43B2"/>
    <w:multiLevelType w:val="hybridMultilevel"/>
    <w:tmpl w:val="943A1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666C4C"/>
    <w:multiLevelType w:val="multilevel"/>
    <w:tmpl w:val="135E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2E0C0F"/>
    <w:multiLevelType w:val="hybridMultilevel"/>
    <w:tmpl w:val="E52C85BA"/>
    <w:lvl w:ilvl="0" w:tplc="C9AEBE1A">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A02FA8"/>
    <w:multiLevelType w:val="hybridMultilevel"/>
    <w:tmpl w:val="7C9E3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87589E"/>
    <w:multiLevelType w:val="hybridMultilevel"/>
    <w:tmpl w:val="68529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9510DF"/>
    <w:multiLevelType w:val="hybridMultilevel"/>
    <w:tmpl w:val="5D7E1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66487E"/>
    <w:multiLevelType w:val="hybridMultilevel"/>
    <w:tmpl w:val="745A0AD8"/>
    <w:lvl w:ilvl="0" w:tplc="7838648A">
      <w:start w:val="2"/>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nsid w:val="3CFB38F8"/>
    <w:multiLevelType w:val="multilevel"/>
    <w:tmpl w:val="135E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4D69F1"/>
    <w:multiLevelType w:val="hybridMultilevel"/>
    <w:tmpl w:val="22965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0F197A"/>
    <w:multiLevelType w:val="multilevel"/>
    <w:tmpl w:val="EA44ED7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0C24FD"/>
    <w:multiLevelType w:val="hybridMultilevel"/>
    <w:tmpl w:val="7928554C"/>
    <w:lvl w:ilvl="0" w:tplc="27589CFC">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nsid w:val="492301FE"/>
    <w:multiLevelType w:val="hybridMultilevel"/>
    <w:tmpl w:val="28C69864"/>
    <w:lvl w:ilvl="0" w:tplc="0F3A96A2">
      <w:start w:val="4"/>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
    <w:nsid w:val="4A376F34"/>
    <w:multiLevelType w:val="hybridMultilevel"/>
    <w:tmpl w:val="CACA3C58"/>
    <w:lvl w:ilvl="0" w:tplc="C7160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BFE021E"/>
    <w:multiLevelType w:val="hybridMultilevel"/>
    <w:tmpl w:val="C2F26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DC3EA6"/>
    <w:multiLevelType w:val="hybridMultilevel"/>
    <w:tmpl w:val="2592A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7A25DE"/>
    <w:multiLevelType w:val="hybridMultilevel"/>
    <w:tmpl w:val="CD000A6E"/>
    <w:lvl w:ilvl="0" w:tplc="4DF6415A">
      <w:start w:val="1"/>
      <w:numFmt w:val="bullet"/>
      <w:lvlText w:val="–"/>
      <w:lvlJc w:val="left"/>
      <w:pPr>
        <w:tabs>
          <w:tab w:val="num" w:pos="1620"/>
        </w:tabs>
        <w:ind w:left="1620" w:hanging="360"/>
      </w:pPr>
      <w:rPr>
        <w:rFonts w:ascii="Times New Roman" w:hAnsi="Times New Roman" w:cs="Times New Roman" w:hint="default"/>
        <w:color w:val="auto"/>
        <w:sz w:val="22"/>
        <w:szCs w:val="22"/>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1056BE8"/>
    <w:multiLevelType w:val="hybridMultilevel"/>
    <w:tmpl w:val="E97A8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2D91E0E"/>
    <w:multiLevelType w:val="hybridMultilevel"/>
    <w:tmpl w:val="C1E05B5C"/>
    <w:lvl w:ilvl="0" w:tplc="771A9B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37034AD"/>
    <w:multiLevelType w:val="hybridMultilevel"/>
    <w:tmpl w:val="0F3A6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79B2CCA"/>
    <w:multiLevelType w:val="multilevel"/>
    <w:tmpl w:val="EA44ED7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8F2FFA"/>
    <w:multiLevelType w:val="hybridMultilevel"/>
    <w:tmpl w:val="305819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1947F7B"/>
    <w:multiLevelType w:val="multilevel"/>
    <w:tmpl w:val="EA44ED7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F0505F"/>
    <w:multiLevelType w:val="multilevel"/>
    <w:tmpl w:val="135E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A73399"/>
    <w:multiLevelType w:val="hybridMultilevel"/>
    <w:tmpl w:val="85883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10"/>
  </w:num>
  <w:num w:numId="5">
    <w:abstractNumId w:val="15"/>
  </w:num>
  <w:num w:numId="6">
    <w:abstractNumId w:val="9"/>
  </w:num>
  <w:num w:numId="7">
    <w:abstractNumId w:val="17"/>
  </w:num>
  <w:num w:numId="8">
    <w:abstractNumId w:val="1"/>
  </w:num>
  <w:num w:numId="9">
    <w:abstractNumId w:val="40"/>
  </w:num>
  <w:num w:numId="10">
    <w:abstractNumId w:val="29"/>
  </w:num>
  <w:num w:numId="11">
    <w:abstractNumId w:val="34"/>
  </w:num>
  <w:num w:numId="12">
    <w:abstractNumId w:val="2"/>
  </w:num>
  <w:num w:numId="13">
    <w:abstractNumId w:val="23"/>
  </w:num>
  <w:num w:numId="14">
    <w:abstractNumId w:val="4"/>
  </w:num>
  <w:num w:numId="15">
    <w:abstractNumId w:val="22"/>
  </w:num>
  <w:num w:numId="16">
    <w:abstractNumId w:val="21"/>
  </w:num>
  <w:num w:numId="17">
    <w:abstractNumId w:val="20"/>
  </w:num>
  <w:num w:numId="18">
    <w:abstractNumId w:val="12"/>
  </w:num>
  <w:num w:numId="19">
    <w:abstractNumId w:val="31"/>
  </w:num>
  <w:num w:numId="20">
    <w:abstractNumId w:val="37"/>
  </w:num>
  <w:num w:numId="21">
    <w:abstractNumId w:val="32"/>
  </w:num>
  <w:num w:numId="22">
    <w:abstractNumId w:val="25"/>
  </w:num>
  <w:num w:numId="23">
    <w:abstractNumId w:val="5"/>
  </w:num>
  <w:num w:numId="24">
    <w:abstractNumId w:val="0"/>
  </w:num>
  <w:num w:numId="25">
    <w:abstractNumId w:val="28"/>
  </w:num>
  <w:num w:numId="26">
    <w:abstractNumId w:val="27"/>
  </w:num>
  <w:num w:numId="27">
    <w:abstractNumId w:val="3"/>
  </w:num>
  <w:num w:numId="28">
    <w:abstractNumId w:val="13"/>
  </w:num>
  <w:num w:numId="29">
    <w:abstractNumId w:val="39"/>
  </w:num>
  <w:num w:numId="30">
    <w:abstractNumId w:val="19"/>
  </w:num>
  <w:num w:numId="31">
    <w:abstractNumId w:val="35"/>
  </w:num>
  <w:num w:numId="32">
    <w:abstractNumId w:val="30"/>
  </w:num>
  <w:num w:numId="33">
    <w:abstractNumId w:val="33"/>
  </w:num>
  <w:num w:numId="34">
    <w:abstractNumId w:val="11"/>
  </w:num>
  <w:num w:numId="35">
    <w:abstractNumId w:val="7"/>
  </w:num>
  <w:num w:numId="36">
    <w:abstractNumId w:val="24"/>
  </w:num>
  <w:num w:numId="37">
    <w:abstractNumId w:val="18"/>
  </w:num>
  <w:num w:numId="38">
    <w:abstractNumId w:val="36"/>
  </w:num>
  <w:num w:numId="39">
    <w:abstractNumId w:val="38"/>
  </w:num>
  <w:num w:numId="40">
    <w:abstractNumId w:val="14"/>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518E"/>
    <w:rsid w:val="00172C64"/>
    <w:rsid w:val="00184BE1"/>
    <w:rsid w:val="001A329E"/>
    <w:rsid w:val="00207F26"/>
    <w:rsid w:val="00513665"/>
    <w:rsid w:val="00883EA0"/>
    <w:rsid w:val="00892367"/>
    <w:rsid w:val="00D1518E"/>
    <w:rsid w:val="00D63882"/>
    <w:rsid w:val="00E653BE"/>
    <w:rsid w:val="00F272E7"/>
    <w:rsid w:val="00F36DD4"/>
    <w:rsid w:val="00F66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7F26"/>
    <w:pPr>
      <w:keepNext/>
      <w:jc w:val="center"/>
      <w:outlineLvl w:val="0"/>
    </w:pPr>
    <w:rPr>
      <w:b/>
      <w:bCs/>
      <w:sz w:val="36"/>
    </w:rPr>
  </w:style>
  <w:style w:type="paragraph" w:styleId="2">
    <w:name w:val="heading 2"/>
    <w:basedOn w:val="a"/>
    <w:next w:val="a"/>
    <w:link w:val="20"/>
    <w:qFormat/>
    <w:rsid w:val="00207F26"/>
    <w:pPr>
      <w:keepNext/>
      <w:jc w:val="center"/>
      <w:outlineLvl w:val="1"/>
    </w:pPr>
    <w:rPr>
      <w:sz w:val="28"/>
    </w:rPr>
  </w:style>
  <w:style w:type="paragraph" w:styleId="7">
    <w:name w:val="heading 7"/>
    <w:basedOn w:val="a"/>
    <w:next w:val="a"/>
    <w:link w:val="70"/>
    <w:qFormat/>
    <w:rsid w:val="00207F2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F26"/>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207F26"/>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07F26"/>
    <w:rPr>
      <w:rFonts w:ascii="Times New Roman" w:eastAsia="Times New Roman" w:hAnsi="Times New Roman" w:cs="Times New Roman"/>
      <w:sz w:val="24"/>
      <w:szCs w:val="24"/>
      <w:lang w:eastAsia="ru-RU"/>
    </w:rPr>
  </w:style>
  <w:style w:type="paragraph" w:styleId="a3">
    <w:name w:val="footer"/>
    <w:basedOn w:val="a"/>
    <w:link w:val="a4"/>
    <w:rsid w:val="00207F26"/>
    <w:pPr>
      <w:tabs>
        <w:tab w:val="center" w:pos="4677"/>
        <w:tab w:val="right" w:pos="9355"/>
      </w:tabs>
    </w:pPr>
  </w:style>
  <w:style w:type="character" w:customStyle="1" w:styleId="a4">
    <w:name w:val="Нижний колонтитул Знак"/>
    <w:basedOn w:val="a0"/>
    <w:link w:val="a3"/>
    <w:rsid w:val="00207F26"/>
    <w:rPr>
      <w:rFonts w:ascii="Times New Roman" w:eastAsia="Times New Roman" w:hAnsi="Times New Roman" w:cs="Times New Roman"/>
      <w:sz w:val="24"/>
      <w:szCs w:val="24"/>
      <w:lang w:eastAsia="ru-RU"/>
    </w:rPr>
  </w:style>
  <w:style w:type="character" w:styleId="a5">
    <w:name w:val="page number"/>
    <w:basedOn w:val="a0"/>
    <w:rsid w:val="00207F26"/>
  </w:style>
  <w:style w:type="paragraph" w:styleId="a6">
    <w:name w:val="Body Text"/>
    <w:basedOn w:val="a"/>
    <w:link w:val="a7"/>
    <w:rsid w:val="00207F26"/>
    <w:pPr>
      <w:jc w:val="center"/>
    </w:pPr>
    <w:rPr>
      <w:rFonts w:ascii="Courier New" w:hAnsi="Courier New"/>
      <w:sz w:val="32"/>
      <w:szCs w:val="20"/>
    </w:rPr>
  </w:style>
  <w:style w:type="character" w:customStyle="1" w:styleId="a7">
    <w:name w:val="Основной текст Знак"/>
    <w:basedOn w:val="a0"/>
    <w:link w:val="a6"/>
    <w:rsid w:val="00207F26"/>
    <w:rPr>
      <w:rFonts w:ascii="Courier New" w:eastAsia="Times New Roman" w:hAnsi="Courier New" w:cs="Times New Roman"/>
      <w:sz w:val="32"/>
      <w:szCs w:val="20"/>
      <w:lang w:eastAsia="ru-RU"/>
    </w:rPr>
  </w:style>
  <w:style w:type="paragraph" w:customStyle="1" w:styleId="ConsNormal">
    <w:name w:val="ConsNormal"/>
    <w:rsid w:val="00207F26"/>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Nonformat">
    <w:name w:val="ConsNonformat"/>
    <w:rsid w:val="00207F26"/>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11">
    <w:name w:val="toc 1"/>
    <w:basedOn w:val="a"/>
    <w:next w:val="a"/>
    <w:autoRedefine/>
    <w:semiHidden/>
    <w:rsid w:val="00207F26"/>
    <w:pPr>
      <w:jc w:val="center"/>
    </w:pPr>
    <w:rPr>
      <w:sz w:val="36"/>
      <w:szCs w:val="36"/>
    </w:rPr>
  </w:style>
  <w:style w:type="table" w:styleId="a8">
    <w:name w:val="Table Grid"/>
    <w:basedOn w:val="a1"/>
    <w:rsid w:val="00207F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07F26"/>
    <w:pPr>
      <w:tabs>
        <w:tab w:val="center" w:pos="4677"/>
        <w:tab w:val="right" w:pos="9355"/>
      </w:tabs>
    </w:pPr>
  </w:style>
  <w:style w:type="character" w:customStyle="1" w:styleId="aa">
    <w:name w:val="Верхний колонтитул Знак"/>
    <w:basedOn w:val="a0"/>
    <w:link w:val="a9"/>
    <w:rsid w:val="00207F26"/>
    <w:rPr>
      <w:rFonts w:ascii="Times New Roman" w:eastAsia="Times New Roman" w:hAnsi="Times New Roman" w:cs="Times New Roman"/>
      <w:sz w:val="24"/>
      <w:szCs w:val="24"/>
      <w:lang w:eastAsia="ru-RU"/>
    </w:rPr>
  </w:style>
  <w:style w:type="paragraph" w:styleId="21">
    <w:name w:val="Body Text Indent 2"/>
    <w:basedOn w:val="a"/>
    <w:link w:val="22"/>
    <w:rsid w:val="00207F26"/>
    <w:pPr>
      <w:spacing w:after="120" w:line="480" w:lineRule="auto"/>
      <w:ind w:left="283"/>
    </w:pPr>
  </w:style>
  <w:style w:type="character" w:customStyle="1" w:styleId="22">
    <w:name w:val="Основной текст с отступом 2 Знак"/>
    <w:basedOn w:val="a0"/>
    <w:link w:val="21"/>
    <w:rsid w:val="00207F26"/>
    <w:rPr>
      <w:rFonts w:ascii="Times New Roman" w:eastAsia="Times New Roman" w:hAnsi="Times New Roman" w:cs="Times New Roman"/>
      <w:sz w:val="24"/>
      <w:szCs w:val="24"/>
      <w:lang w:eastAsia="ru-RU"/>
    </w:rPr>
  </w:style>
  <w:style w:type="character" w:styleId="ab">
    <w:name w:val="Hyperlink"/>
    <w:basedOn w:val="a0"/>
    <w:rsid w:val="00207F26"/>
    <w:rPr>
      <w:color w:val="0000FF"/>
      <w:u w:val="single"/>
    </w:rPr>
  </w:style>
  <w:style w:type="paragraph" w:customStyle="1" w:styleId="210">
    <w:name w:val="Основной текст 21"/>
    <w:basedOn w:val="a"/>
    <w:rsid w:val="00207F26"/>
    <w:pPr>
      <w:overflowPunct w:val="0"/>
      <w:autoSpaceDE w:val="0"/>
      <w:autoSpaceDN w:val="0"/>
      <w:adjustRightInd w:val="0"/>
      <w:ind w:firstLine="720"/>
      <w:jc w:val="both"/>
      <w:textAlignment w:val="baseline"/>
    </w:pPr>
    <w:rPr>
      <w:rFonts w:ascii="Arial" w:hAnsi="Arial"/>
      <w:sz w:val="22"/>
      <w:szCs w:val="20"/>
    </w:rPr>
  </w:style>
  <w:style w:type="paragraph" w:styleId="ac">
    <w:name w:val="Document Map"/>
    <w:basedOn w:val="a"/>
    <w:link w:val="ad"/>
    <w:semiHidden/>
    <w:rsid w:val="00207F26"/>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207F26"/>
    <w:rPr>
      <w:rFonts w:ascii="Tahoma" w:eastAsia="Times New Roman" w:hAnsi="Tahoma" w:cs="Tahoma"/>
      <w:sz w:val="20"/>
      <w:szCs w:val="20"/>
      <w:shd w:val="clear" w:color="auto" w:fill="000080"/>
      <w:lang w:eastAsia="ru-RU"/>
    </w:rPr>
  </w:style>
  <w:style w:type="paragraph" w:styleId="ae">
    <w:name w:val="Normal (Web)"/>
    <w:basedOn w:val="a"/>
    <w:rsid w:val="00207F26"/>
    <w:pPr>
      <w:spacing w:before="100" w:beforeAutospacing="1" w:after="100" w:afterAutospacing="1"/>
    </w:pPr>
  </w:style>
  <w:style w:type="paragraph" w:customStyle="1" w:styleId="12">
    <w:name w:val="Абзац списка1"/>
    <w:basedOn w:val="a"/>
    <w:rsid w:val="00207F26"/>
    <w:pPr>
      <w:ind w:left="720" w:firstLine="709"/>
      <w:contextualSpacing/>
      <w:jc w:val="both"/>
    </w:pPr>
    <w:rPr>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hyperlink" Target="http://www.naloq.ru/" TargetMode="External"/><Relationship Id="rId3" Type="http://schemas.openxmlformats.org/officeDocument/2006/relationships/settings" Target="settings.xml"/><Relationship Id="rId21" Type="http://schemas.openxmlformats.org/officeDocument/2006/relationships/hyperlink" Target="http://www.naloq.ru/" TargetMode="External"/><Relationship Id="rId34" Type="http://schemas.openxmlformats.org/officeDocument/2006/relationships/oleObject" Target="embeddings/oleObject12.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yperlink" Target="http://www.cbr.ru/analytics/bank"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cbr.ru/analytics/bank" TargetMode="External"/><Relationship Id="rId29" Type="http://schemas.openxmlformats.org/officeDocument/2006/relationships/oleObject" Target="embeddings/oleObject9.bin"/><Relationship Id="rId41" Type="http://schemas.openxmlformats.org/officeDocument/2006/relationships/hyperlink" Target="http://www.kodeks.ru/manage/p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hyperlink" Target="http://www.finances.kiev.ua" TargetMode="External"/><Relationship Id="rId40" Type="http://schemas.openxmlformats.org/officeDocument/2006/relationships/hyperlink" Target="http://www.rcsme.ru/lib.asp"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kodeks.ru/manage/page/" TargetMode="External"/><Relationship Id="rId28" Type="http://schemas.openxmlformats.org/officeDocument/2006/relationships/image" Target="media/image9.wmf"/><Relationship Id="rId36"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hyperlink" Target="http://www.finances.kiev.ua" TargetMode="External"/><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www.rcsme.ru/lib.asp" TargetMode="External"/><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8172</Words>
  <Characters>46586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калуга</cp:lastModifiedBy>
  <cp:revision>2</cp:revision>
  <dcterms:created xsi:type="dcterms:W3CDTF">2016-07-01T12:23:00Z</dcterms:created>
  <dcterms:modified xsi:type="dcterms:W3CDTF">2016-07-01T12:23:00Z</dcterms:modified>
</cp:coreProperties>
</file>